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7906" w14:textId="77777777" w:rsidR="00CC5724" w:rsidRDefault="00CC5724" w:rsidP="00CC5724">
      <w:pPr>
        <w:jc w:val="center"/>
      </w:pPr>
    </w:p>
    <w:p w14:paraId="6109BCBC" w14:textId="77777777" w:rsidR="00CC5724" w:rsidRDefault="00CC5724" w:rsidP="00CC5724">
      <w:pPr>
        <w:jc w:val="center"/>
      </w:pPr>
    </w:p>
    <w:p w14:paraId="4D9A652B" w14:textId="77777777" w:rsidR="00CC5724" w:rsidRDefault="00CC5724" w:rsidP="00CC5724">
      <w:pPr>
        <w:jc w:val="center"/>
      </w:pPr>
    </w:p>
    <w:p w14:paraId="3727F98A" w14:textId="77777777" w:rsidR="00CC5724" w:rsidRDefault="00CC5724" w:rsidP="00CC5724">
      <w:pPr>
        <w:jc w:val="center"/>
      </w:pPr>
    </w:p>
    <w:p w14:paraId="139CF196" w14:textId="77777777" w:rsidR="00CC5724" w:rsidRDefault="00CC5724" w:rsidP="00CC5724">
      <w:pPr>
        <w:jc w:val="center"/>
      </w:pPr>
    </w:p>
    <w:p w14:paraId="06ECC1CA" w14:textId="77777777" w:rsidR="00CC5724" w:rsidRDefault="00CC5724" w:rsidP="00CC5724">
      <w:pPr>
        <w:jc w:val="center"/>
      </w:pPr>
    </w:p>
    <w:p w14:paraId="43D321FF" w14:textId="77777777" w:rsidR="00CC5724" w:rsidRDefault="00CC5724" w:rsidP="00CC5724">
      <w:pPr>
        <w:jc w:val="center"/>
        <w:rPr>
          <w:color w:val="20375B" w:themeColor="accent2"/>
          <w:sz w:val="64"/>
          <w:szCs w:val="64"/>
        </w:rPr>
      </w:pPr>
      <w:r>
        <w:rPr>
          <w:color w:val="20375B" w:themeColor="accent2"/>
          <w:sz w:val="64"/>
          <w:szCs w:val="64"/>
        </w:rPr>
        <w:t xml:space="preserve">Udkast til </w:t>
      </w:r>
    </w:p>
    <w:p w14:paraId="15CC15A5" w14:textId="5F5F02CC" w:rsidR="00140857" w:rsidRPr="00FF48E4" w:rsidRDefault="00773ADF" w:rsidP="00140857">
      <w:pPr>
        <w:jc w:val="center"/>
        <w:rPr>
          <w:color w:val="20375B" w:themeColor="accent2"/>
          <w:sz w:val="64"/>
          <w:szCs w:val="64"/>
        </w:rPr>
      </w:pPr>
      <w:r>
        <w:rPr>
          <w:color w:val="20375B" w:themeColor="accent2"/>
          <w:sz w:val="64"/>
          <w:szCs w:val="64"/>
        </w:rPr>
        <w:t>Leveranceaftale</w:t>
      </w:r>
    </w:p>
    <w:p w14:paraId="516724E5" w14:textId="77777777" w:rsidR="00140857" w:rsidRDefault="00140857" w:rsidP="00140857">
      <w:pPr>
        <w:jc w:val="center"/>
        <w:rPr>
          <w:color w:val="20375B" w:themeColor="accent2"/>
          <w:sz w:val="64"/>
          <w:szCs w:val="64"/>
        </w:rPr>
      </w:pPr>
    </w:p>
    <w:p w14:paraId="7CFF49BE" w14:textId="30322001" w:rsidR="00140857" w:rsidRDefault="001943AC" w:rsidP="00140857">
      <w:pPr>
        <w:jc w:val="center"/>
        <w:rPr>
          <w:i/>
          <w:iCs/>
          <w:color w:val="20375B" w:themeColor="accent2"/>
          <w:sz w:val="40"/>
          <w:szCs w:val="40"/>
        </w:rPr>
      </w:pPr>
      <w:r>
        <w:rPr>
          <w:i/>
          <w:iCs/>
          <w:color w:val="20375B" w:themeColor="accent2"/>
          <w:sz w:val="40"/>
          <w:szCs w:val="40"/>
        </w:rPr>
        <w:t>vedrø</w:t>
      </w:r>
      <w:r w:rsidR="00571E3A">
        <w:rPr>
          <w:i/>
          <w:iCs/>
          <w:color w:val="20375B" w:themeColor="accent2"/>
          <w:sz w:val="40"/>
          <w:szCs w:val="40"/>
        </w:rPr>
        <w:t>r</w:t>
      </w:r>
      <w:r>
        <w:rPr>
          <w:i/>
          <w:iCs/>
          <w:color w:val="20375B" w:themeColor="accent2"/>
          <w:sz w:val="40"/>
          <w:szCs w:val="40"/>
        </w:rPr>
        <w:t>ende</w:t>
      </w:r>
      <w:r w:rsidR="00FF48E4">
        <w:rPr>
          <w:i/>
          <w:iCs/>
          <w:color w:val="20375B" w:themeColor="accent2"/>
          <w:sz w:val="40"/>
          <w:szCs w:val="40"/>
        </w:rPr>
        <w:t xml:space="preserve"> </w:t>
      </w:r>
      <w:r w:rsidR="00766973">
        <w:rPr>
          <w:i/>
          <w:iCs/>
          <w:color w:val="20375B" w:themeColor="accent2"/>
          <w:sz w:val="40"/>
          <w:szCs w:val="40"/>
        </w:rPr>
        <w:t>L</w:t>
      </w:r>
      <w:r w:rsidR="00FF48E4">
        <w:rPr>
          <w:i/>
          <w:iCs/>
          <w:color w:val="20375B" w:themeColor="accent2"/>
          <w:sz w:val="40"/>
          <w:szCs w:val="40"/>
        </w:rPr>
        <w:t>ade</w:t>
      </w:r>
      <w:r w:rsidR="00766973">
        <w:rPr>
          <w:i/>
          <w:iCs/>
          <w:color w:val="20375B" w:themeColor="accent2"/>
          <w:sz w:val="40"/>
          <w:szCs w:val="40"/>
        </w:rPr>
        <w:t>infrastruktur</w:t>
      </w:r>
      <w:r w:rsidR="00FF48E4">
        <w:rPr>
          <w:i/>
          <w:iCs/>
          <w:color w:val="20375B" w:themeColor="accent2"/>
          <w:sz w:val="40"/>
          <w:szCs w:val="40"/>
        </w:rPr>
        <w:t xml:space="preserve"> til </w:t>
      </w:r>
      <w:r w:rsidR="00773ADF">
        <w:rPr>
          <w:i/>
          <w:iCs/>
          <w:color w:val="20375B" w:themeColor="accent2"/>
          <w:sz w:val="40"/>
          <w:szCs w:val="40"/>
        </w:rPr>
        <w:t>Vejen Kommune</w:t>
      </w:r>
    </w:p>
    <w:p w14:paraId="68BCF515" w14:textId="77777777" w:rsidR="00B0149B" w:rsidRDefault="00B0149B" w:rsidP="00B0149B"/>
    <w:p w14:paraId="34131899" w14:textId="77777777" w:rsidR="00B0149B" w:rsidRDefault="00B0149B" w:rsidP="00B0149B"/>
    <w:p w14:paraId="5BA3639F" w14:textId="02D627F3" w:rsidR="00CB33AC" w:rsidRPr="00647D10" w:rsidRDefault="00CB33AC" w:rsidP="00B0149B"/>
    <w:p w14:paraId="2631B3E3" w14:textId="77777777" w:rsidR="00CB33AC" w:rsidRDefault="00CB33AC" w:rsidP="00B0149B"/>
    <w:p w14:paraId="5BCEDF3C" w14:textId="77777777" w:rsidR="00CB33AC" w:rsidRDefault="00CB33AC" w:rsidP="00B0149B"/>
    <w:p w14:paraId="2A56DD7C" w14:textId="77777777" w:rsidR="00CB33AC" w:rsidRDefault="00CB33AC" w:rsidP="00B0149B"/>
    <w:p w14:paraId="315C14DB" w14:textId="3507FC4E" w:rsidR="00CB33AC" w:rsidRPr="00CD3AE8" w:rsidRDefault="00CB33AC" w:rsidP="00CD3AE8">
      <w:pPr>
        <w:pStyle w:val="Listeafsnit"/>
        <w:numPr>
          <w:ilvl w:val="0"/>
          <w:numId w:val="6"/>
        </w:numPr>
        <w:spacing w:line="276" w:lineRule="auto"/>
        <w:ind w:left="0"/>
        <w:jc w:val="left"/>
        <w:rPr>
          <w:rStyle w:val="Kraftigfremhvning"/>
          <w:b w:val="0"/>
          <w:bCs w:val="0"/>
          <w:color w:val="0000FF"/>
        </w:rPr>
      </w:pPr>
    </w:p>
    <w:p w14:paraId="73068410" w14:textId="04CC847F" w:rsidR="30557E37" w:rsidRDefault="30557E37" w:rsidP="30557E37">
      <w:pPr>
        <w:spacing w:line="276" w:lineRule="auto"/>
        <w:jc w:val="left"/>
        <w:rPr>
          <w:rStyle w:val="Kraftigfremhvning"/>
          <w:b w:val="0"/>
          <w:bCs w:val="0"/>
          <w:color w:val="0000FF"/>
          <w:szCs w:val="22"/>
        </w:rPr>
      </w:pPr>
    </w:p>
    <w:p w14:paraId="156C4E38" w14:textId="5871A06B" w:rsidR="30557E37" w:rsidRDefault="30557E37" w:rsidP="30557E37">
      <w:pPr>
        <w:spacing w:line="276" w:lineRule="auto"/>
        <w:jc w:val="left"/>
        <w:rPr>
          <w:rStyle w:val="Kraftigfremhvning"/>
          <w:b w:val="0"/>
          <w:bCs w:val="0"/>
          <w:color w:val="0000FF"/>
          <w:szCs w:val="22"/>
        </w:rPr>
      </w:pPr>
    </w:p>
    <w:p w14:paraId="1F161BBA" w14:textId="366CCAE8" w:rsidR="30557E37" w:rsidRDefault="30557E37" w:rsidP="30557E37">
      <w:pPr>
        <w:spacing w:line="276" w:lineRule="auto"/>
        <w:jc w:val="left"/>
        <w:rPr>
          <w:rStyle w:val="Kraftigfremhvning"/>
          <w:b w:val="0"/>
          <w:bCs w:val="0"/>
          <w:color w:val="0000FF"/>
          <w:szCs w:val="22"/>
        </w:rPr>
      </w:pPr>
    </w:p>
    <w:p w14:paraId="21950331" w14:textId="30402F43" w:rsidR="30557E37" w:rsidRDefault="30557E37" w:rsidP="30557E37">
      <w:pPr>
        <w:spacing w:line="276" w:lineRule="auto"/>
        <w:jc w:val="left"/>
        <w:rPr>
          <w:rStyle w:val="Kraftigfremhvning"/>
          <w:b w:val="0"/>
          <w:bCs w:val="0"/>
          <w:color w:val="0000FF"/>
          <w:szCs w:val="22"/>
        </w:rPr>
      </w:pPr>
    </w:p>
    <w:p w14:paraId="197C84A3" w14:textId="3AA1EADD" w:rsidR="30557E37" w:rsidRDefault="30557E37" w:rsidP="30557E37">
      <w:pPr>
        <w:spacing w:line="276" w:lineRule="auto"/>
        <w:jc w:val="left"/>
        <w:rPr>
          <w:rStyle w:val="Kraftigfremhvning"/>
          <w:b w:val="0"/>
          <w:bCs w:val="0"/>
          <w:color w:val="0000FF"/>
          <w:szCs w:val="22"/>
        </w:rPr>
      </w:pPr>
    </w:p>
    <w:p w14:paraId="6B677101" w14:textId="0CE6C1CA" w:rsidR="30557E37" w:rsidRDefault="30557E37" w:rsidP="30557E37">
      <w:pPr>
        <w:spacing w:line="276" w:lineRule="auto"/>
        <w:jc w:val="left"/>
        <w:rPr>
          <w:rStyle w:val="Kraftigfremhvning"/>
          <w:b w:val="0"/>
          <w:bCs w:val="0"/>
          <w:color w:val="0000FF"/>
          <w:szCs w:val="22"/>
        </w:rPr>
      </w:pPr>
    </w:p>
    <w:p w14:paraId="4593201B" w14:textId="3E524AFD" w:rsidR="30557E37" w:rsidRDefault="30557E37" w:rsidP="30557E37">
      <w:pPr>
        <w:spacing w:line="276" w:lineRule="auto"/>
        <w:jc w:val="left"/>
        <w:rPr>
          <w:rStyle w:val="Kraftigfremhvning"/>
          <w:b w:val="0"/>
          <w:bCs w:val="0"/>
          <w:color w:val="0000FF"/>
          <w:szCs w:val="22"/>
        </w:rPr>
      </w:pPr>
    </w:p>
    <w:p w14:paraId="0459B415" w14:textId="12D13E52" w:rsidR="30557E37" w:rsidRDefault="30557E37" w:rsidP="30557E37">
      <w:pPr>
        <w:spacing w:line="276" w:lineRule="auto"/>
        <w:jc w:val="left"/>
        <w:rPr>
          <w:rStyle w:val="Kraftigfremhvning"/>
          <w:b w:val="0"/>
          <w:bCs w:val="0"/>
          <w:color w:val="0000FF"/>
          <w:szCs w:val="22"/>
        </w:rPr>
      </w:pPr>
    </w:p>
    <w:p w14:paraId="7BC4DB03" w14:textId="7ACF402E" w:rsidR="30557E37" w:rsidRDefault="30557E37" w:rsidP="30557E37">
      <w:pPr>
        <w:spacing w:line="276" w:lineRule="auto"/>
        <w:jc w:val="left"/>
        <w:rPr>
          <w:rStyle w:val="Kraftigfremhvning"/>
          <w:b w:val="0"/>
          <w:bCs w:val="0"/>
          <w:color w:val="0000FF"/>
          <w:szCs w:val="22"/>
        </w:rPr>
      </w:pPr>
    </w:p>
    <w:p w14:paraId="09CE9554" w14:textId="4FF4E655" w:rsidR="30557E37" w:rsidRDefault="30557E37" w:rsidP="30557E37">
      <w:pPr>
        <w:spacing w:line="276" w:lineRule="auto"/>
        <w:jc w:val="left"/>
        <w:rPr>
          <w:rStyle w:val="Kraftigfremhvning"/>
          <w:b w:val="0"/>
          <w:bCs w:val="0"/>
          <w:color w:val="0000FF"/>
          <w:szCs w:val="22"/>
        </w:rPr>
      </w:pPr>
    </w:p>
    <w:p w14:paraId="0ABD7876" w14:textId="63DD36FF" w:rsidR="30557E37" w:rsidRDefault="30557E37" w:rsidP="30557E37">
      <w:pPr>
        <w:spacing w:line="276" w:lineRule="auto"/>
        <w:jc w:val="left"/>
        <w:rPr>
          <w:rStyle w:val="Kraftigfremhvning"/>
          <w:b w:val="0"/>
          <w:bCs w:val="0"/>
          <w:color w:val="0000FF"/>
          <w:szCs w:val="22"/>
        </w:rPr>
      </w:pPr>
    </w:p>
    <w:p w14:paraId="3498E941" w14:textId="77777777" w:rsidR="00F36831" w:rsidRPr="00F36831" w:rsidRDefault="00F36831" w:rsidP="00F36831">
      <w:pPr>
        <w:pStyle w:val="Listeafsnit"/>
        <w:rPr>
          <w:rStyle w:val="Kraftigfremhvning"/>
          <w:b w:val="0"/>
          <w:color w:val="0000FF"/>
        </w:rPr>
      </w:pPr>
    </w:p>
    <w:p w14:paraId="69393854" w14:textId="77777777" w:rsidR="00F36831" w:rsidRPr="00ED5A02" w:rsidRDefault="00F36831" w:rsidP="00ED5A02">
      <w:pPr>
        <w:spacing w:line="276" w:lineRule="auto"/>
        <w:jc w:val="left"/>
        <w:rPr>
          <w:rStyle w:val="Kraftigfremhvning"/>
          <w:b w:val="0"/>
          <w:color w:val="0000FF"/>
        </w:rPr>
      </w:pPr>
      <w:r w:rsidRPr="00ED5A02">
        <w:rPr>
          <w:rStyle w:val="Kraftigfremhvning"/>
          <w:b w:val="0"/>
          <w:color w:val="0000FF"/>
        </w:rPr>
        <w:br w:type="column"/>
      </w:r>
      <w:r w:rsidRPr="00ED5A02">
        <w:rPr>
          <w:rFonts w:cstheme="minorHAnsi"/>
          <w:b/>
          <w:bCs/>
          <w:color w:val="20375B" w:themeColor="accent2"/>
          <w:sz w:val="32"/>
          <w:szCs w:val="32"/>
        </w:rPr>
        <w:lastRenderedPageBreak/>
        <w:t>Indholdsfortegnelse</w:t>
      </w:r>
    </w:p>
    <w:p w14:paraId="5332E6ED" w14:textId="77777777" w:rsidR="00B0149B" w:rsidRDefault="00B0149B" w:rsidP="00B0149B"/>
    <w:p w14:paraId="4CBBB1FF" w14:textId="3341D074" w:rsidR="00123A5B" w:rsidRDefault="00616AF3">
      <w:pPr>
        <w:pStyle w:val="Indholdsfortegnelse1"/>
        <w:rPr>
          <w:rFonts w:cstheme="minorBidi"/>
          <w:b w:val="0"/>
          <w:bCs w:val="0"/>
          <w:noProof/>
          <w:color w:val="auto"/>
          <w:kern w:val="2"/>
          <w:sz w:val="24"/>
          <w:szCs w:val="24"/>
          <w:lang w:eastAsia="da-DK"/>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78160965" w:history="1">
        <w:r w:rsidR="00123A5B" w:rsidRPr="00EB3600">
          <w:rPr>
            <w:rStyle w:val="Hyperlink"/>
            <w:noProof/>
          </w:rPr>
          <w:t>1.</w:t>
        </w:r>
        <w:r w:rsidR="00123A5B">
          <w:rPr>
            <w:rFonts w:cstheme="minorBidi"/>
            <w:b w:val="0"/>
            <w:bCs w:val="0"/>
            <w:noProof/>
            <w:color w:val="auto"/>
            <w:kern w:val="2"/>
            <w:sz w:val="24"/>
            <w:szCs w:val="24"/>
            <w:lang w:eastAsia="da-DK"/>
            <w14:ligatures w14:val="standardContextual"/>
          </w:rPr>
          <w:tab/>
        </w:r>
        <w:r w:rsidR="00123A5B" w:rsidRPr="00EB3600">
          <w:rPr>
            <w:rStyle w:val="Hyperlink"/>
            <w:noProof/>
          </w:rPr>
          <w:t>Indledende bestemmelser</w:t>
        </w:r>
        <w:r w:rsidR="00123A5B">
          <w:rPr>
            <w:noProof/>
            <w:webHidden/>
          </w:rPr>
          <w:tab/>
        </w:r>
        <w:r w:rsidR="00123A5B">
          <w:rPr>
            <w:noProof/>
            <w:webHidden/>
          </w:rPr>
          <w:fldChar w:fldCharType="begin"/>
        </w:r>
        <w:r w:rsidR="00123A5B">
          <w:rPr>
            <w:noProof/>
            <w:webHidden/>
          </w:rPr>
          <w:instrText xml:space="preserve"> PAGEREF _Toc178160965 \h </w:instrText>
        </w:r>
        <w:r w:rsidR="00123A5B">
          <w:rPr>
            <w:noProof/>
            <w:webHidden/>
          </w:rPr>
        </w:r>
        <w:r w:rsidR="00123A5B">
          <w:rPr>
            <w:noProof/>
            <w:webHidden/>
          </w:rPr>
          <w:fldChar w:fldCharType="separate"/>
        </w:r>
        <w:r w:rsidR="00123A5B">
          <w:rPr>
            <w:noProof/>
            <w:webHidden/>
          </w:rPr>
          <w:t>4</w:t>
        </w:r>
        <w:r w:rsidR="00123A5B">
          <w:rPr>
            <w:noProof/>
            <w:webHidden/>
          </w:rPr>
          <w:fldChar w:fldCharType="end"/>
        </w:r>
      </w:hyperlink>
    </w:p>
    <w:p w14:paraId="57A870A8" w14:textId="6185C410" w:rsidR="00123A5B" w:rsidRDefault="00123A5B">
      <w:pPr>
        <w:pStyle w:val="Indholdsfortegnelse2"/>
        <w:rPr>
          <w:rFonts w:cstheme="minorBidi"/>
          <w:bCs w:val="0"/>
          <w:noProof/>
          <w:kern w:val="2"/>
          <w:sz w:val="24"/>
          <w:szCs w:val="24"/>
          <w:lang w:eastAsia="da-DK"/>
          <w14:ligatures w14:val="standardContextual"/>
        </w:rPr>
      </w:pPr>
      <w:hyperlink w:anchor="_Toc178160966" w:history="1">
        <w:r w:rsidRPr="00EB3600">
          <w:rPr>
            <w:rStyle w:val="Hyperlink"/>
            <w:noProof/>
          </w:rPr>
          <w:t>1.1</w:t>
        </w:r>
        <w:r>
          <w:rPr>
            <w:rFonts w:cstheme="minorBidi"/>
            <w:bCs w:val="0"/>
            <w:noProof/>
            <w:kern w:val="2"/>
            <w:sz w:val="24"/>
            <w:szCs w:val="24"/>
            <w:lang w:eastAsia="da-DK"/>
            <w14:ligatures w14:val="standardContextual"/>
          </w:rPr>
          <w:tab/>
        </w:r>
        <w:r w:rsidRPr="00EB3600">
          <w:rPr>
            <w:rStyle w:val="Hyperlink"/>
            <w:noProof/>
          </w:rPr>
          <w:t>Parterne</w:t>
        </w:r>
        <w:r>
          <w:rPr>
            <w:noProof/>
            <w:webHidden/>
          </w:rPr>
          <w:tab/>
        </w:r>
        <w:r>
          <w:rPr>
            <w:noProof/>
            <w:webHidden/>
          </w:rPr>
          <w:fldChar w:fldCharType="begin"/>
        </w:r>
        <w:r>
          <w:rPr>
            <w:noProof/>
            <w:webHidden/>
          </w:rPr>
          <w:instrText xml:space="preserve"> PAGEREF _Toc178160966 \h </w:instrText>
        </w:r>
        <w:r>
          <w:rPr>
            <w:noProof/>
            <w:webHidden/>
          </w:rPr>
        </w:r>
        <w:r>
          <w:rPr>
            <w:noProof/>
            <w:webHidden/>
          </w:rPr>
          <w:fldChar w:fldCharType="separate"/>
        </w:r>
        <w:r>
          <w:rPr>
            <w:noProof/>
            <w:webHidden/>
          </w:rPr>
          <w:t>4</w:t>
        </w:r>
        <w:r>
          <w:rPr>
            <w:noProof/>
            <w:webHidden/>
          </w:rPr>
          <w:fldChar w:fldCharType="end"/>
        </w:r>
      </w:hyperlink>
    </w:p>
    <w:p w14:paraId="73F6C1E2" w14:textId="7E16BAE7" w:rsidR="00123A5B" w:rsidRDefault="00123A5B">
      <w:pPr>
        <w:pStyle w:val="Indholdsfortegnelse2"/>
        <w:rPr>
          <w:rFonts w:cstheme="minorBidi"/>
          <w:bCs w:val="0"/>
          <w:noProof/>
          <w:kern w:val="2"/>
          <w:sz w:val="24"/>
          <w:szCs w:val="24"/>
          <w:lang w:eastAsia="da-DK"/>
          <w14:ligatures w14:val="standardContextual"/>
        </w:rPr>
      </w:pPr>
      <w:hyperlink w:anchor="_Toc178160967" w:history="1">
        <w:r w:rsidRPr="00EB3600">
          <w:rPr>
            <w:rStyle w:val="Hyperlink"/>
            <w:noProof/>
          </w:rPr>
          <w:t>1.2</w:t>
        </w:r>
        <w:r>
          <w:rPr>
            <w:rFonts w:cstheme="minorBidi"/>
            <w:bCs w:val="0"/>
            <w:noProof/>
            <w:kern w:val="2"/>
            <w:sz w:val="24"/>
            <w:szCs w:val="24"/>
            <w:lang w:eastAsia="da-DK"/>
            <w14:ligatures w14:val="standardContextual"/>
          </w:rPr>
          <w:tab/>
        </w:r>
        <w:r w:rsidRPr="00EB3600">
          <w:rPr>
            <w:rStyle w:val="Hyperlink"/>
            <w:noProof/>
          </w:rPr>
          <w:t>Aftalen</w:t>
        </w:r>
        <w:r>
          <w:rPr>
            <w:noProof/>
            <w:webHidden/>
          </w:rPr>
          <w:tab/>
        </w:r>
        <w:r>
          <w:rPr>
            <w:noProof/>
            <w:webHidden/>
          </w:rPr>
          <w:fldChar w:fldCharType="begin"/>
        </w:r>
        <w:r>
          <w:rPr>
            <w:noProof/>
            <w:webHidden/>
          </w:rPr>
          <w:instrText xml:space="preserve"> PAGEREF _Toc178160967 \h </w:instrText>
        </w:r>
        <w:r>
          <w:rPr>
            <w:noProof/>
            <w:webHidden/>
          </w:rPr>
        </w:r>
        <w:r>
          <w:rPr>
            <w:noProof/>
            <w:webHidden/>
          </w:rPr>
          <w:fldChar w:fldCharType="separate"/>
        </w:r>
        <w:r>
          <w:rPr>
            <w:noProof/>
            <w:webHidden/>
          </w:rPr>
          <w:t>4</w:t>
        </w:r>
        <w:r>
          <w:rPr>
            <w:noProof/>
            <w:webHidden/>
          </w:rPr>
          <w:fldChar w:fldCharType="end"/>
        </w:r>
      </w:hyperlink>
    </w:p>
    <w:p w14:paraId="5C78E7AC" w14:textId="58307B70" w:rsidR="00123A5B" w:rsidRDefault="00123A5B">
      <w:pPr>
        <w:pStyle w:val="Indholdsfortegnelse2"/>
        <w:rPr>
          <w:rFonts w:cstheme="minorBidi"/>
          <w:bCs w:val="0"/>
          <w:noProof/>
          <w:kern w:val="2"/>
          <w:sz w:val="24"/>
          <w:szCs w:val="24"/>
          <w:lang w:eastAsia="da-DK"/>
          <w14:ligatures w14:val="standardContextual"/>
        </w:rPr>
      </w:pPr>
      <w:hyperlink w:anchor="_Toc178160968" w:history="1">
        <w:r w:rsidRPr="00EB3600">
          <w:rPr>
            <w:rStyle w:val="Hyperlink"/>
            <w:noProof/>
          </w:rPr>
          <w:t>1.3</w:t>
        </w:r>
        <w:r>
          <w:rPr>
            <w:rFonts w:cstheme="minorBidi"/>
            <w:bCs w:val="0"/>
            <w:noProof/>
            <w:kern w:val="2"/>
            <w:sz w:val="24"/>
            <w:szCs w:val="24"/>
            <w:lang w:eastAsia="da-DK"/>
            <w14:ligatures w14:val="standardContextual"/>
          </w:rPr>
          <w:tab/>
        </w:r>
        <w:r w:rsidRPr="00EB3600">
          <w:rPr>
            <w:rStyle w:val="Hyperlink"/>
            <w:noProof/>
          </w:rPr>
          <w:t>Definitioner</w:t>
        </w:r>
        <w:r>
          <w:rPr>
            <w:noProof/>
            <w:webHidden/>
          </w:rPr>
          <w:tab/>
        </w:r>
        <w:r>
          <w:rPr>
            <w:noProof/>
            <w:webHidden/>
          </w:rPr>
          <w:fldChar w:fldCharType="begin"/>
        </w:r>
        <w:r>
          <w:rPr>
            <w:noProof/>
            <w:webHidden/>
          </w:rPr>
          <w:instrText xml:space="preserve"> PAGEREF _Toc178160968 \h </w:instrText>
        </w:r>
        <w:r>
          <w:rPr>
            <w:noProof/>
            <w:webHidden/>
          </w:rPr>
        </w:r>
        <w:r>
          <w:rPr>
            <w:noProof/>
            <w:webHidden/>
          </w:rPr>
          <w:fldChar w:fldCharType="separate"/>
        </w:r>
        <w:r>
          <w:rPr>
            <w:noProof/>
            <w:webHidden/>
          </w:rPr>
          <w:t>4</w:t>
        </w:r>
        <w:r>
          <w:rPr>
            <w:noProof/>
            <w:webHidden/>
          </w:rPr>
          <w:fldChar w:fldCharType="end"/>
        </w:r>
      </w:hyperlink>
    </w:p>
    <w:p w14:paraId="255C92F8" w14:textId="506BF74A" w:rsidR="00123A5B" w:rsidRDefault="00123A5B">
      <w:pPr>
        <w:pStyle w:val="Indholdsfortegnelse2"/>
        <w:rPr>
          <w:rFonts w:cstheme="minorBidi"/>
          <w:bCs w:val="0"/>
          <w:noProof/>
          <w:kern w:val="2"/>
          <w:sz w:val="24"/>
          <w:szCs w:val="24"/>
          <w:lang w:eastAsia="da-DK"/>
          <w14:ligatures w14:val="standardContextual"/>
        </w:rPr>
      </w:pPr>
      <w:hyperlink w:anchor="_Toc178160969" w:history="1">
        <w:r w:rsidRPr="00EB3600">
          <w:rPr>
            <w:rStyle w:val="Hyperlink"/>
            <w:noProof/>
          </w:rPr>
          <w:t>1.4</w:t>
        </w:r>
        <w:r>
          <w:rPr>
            <w:rFonts w:cstheme="minorBidi"/>
            <w:bCs w:val="0"/>
            <w:noProof/>
            <w:kern w:val="2"/>
            <w:sz w:val="24"/>
            <w:szCs w:val="24"/>
            <w:lang w:eastAsia="da-DK"/>
            <w14:ligatures w14:val="standardContextual"/>
          </w:rPr>
          <w:tab/>
        </w:r>
        <w:r w:rsidRPr="00EB3600">
          <w:rPr>
            <w:rStyle w:val="Hyperlink"/>
            <w:noProof/>
          </w:rPr>
          <w:t>Underleverandører</w:t>
        </w:r>
        <w:r>
          <w:rPr>
            <w:noProof/>
            <w:webHidden/>
          </w:rPr>
          <w:tab/>
        </w:r>
        <w:r>
          <w:rPr>
            <w:noProof/>
            <w:webHidden/>
          </w:rPr>
          <w:fldChar w:fldCharType="begin"/>
        </w:r>
        <w:r>
          <w:rPr>
            <w:noProof/>
            <w:webHidden/>
          </w:rPr>
          <w:instrText xml:space="preserve"> PAGEREF _Toc178160969 \h </w:instrText>
        </w:r>
        <w:r>
          <w:rPr>
            <w:noProof/>
            <w:webHidden/>
          </w:rPr>
        </w:r>
        <w:r>
          <w:rPr>
            <w:noProof/>
            <w:webHidden/>
          </w:rPr>
          <w:fldChar w:fldCharType="separate"/>
        </w:r>
        <w:r>
          <w:rPr>
            <w:noProof/>
            <w:webHidden/>
          </w:rPr>
          <w:t>5</w:t>
        </w:r>
        <w:r>
          <w:rPr>
            <w:noProof/>
            <w:webHidden/>
          </w:rPr>
          <w:fldChar w:fldCharType="end"/>
        </w:r>
      </w:hyperlink>
    </w:p>
    <w:p w14:paraId="6B7EF3A1" w14:textId="422F2F1E" w:rsidR="00123A5B" w:rsidRDefault="00123A5B">
      <w:pPr>
        <w:pStyle w:val="Indholdsfortegnelse2"/>
        <w:rPr>
          <w:rFonts w:cstheme="minorBidi"/>
          <w:bCs w:val="0"/>
          <w:noProof/>
          <w:kern w:val="2"/>
          <w:sz w:val="24"/>
          <w:szCs w:val="24"/>
          <w:lang w:eastAsia="da-DK"/>
          <w14:ligatures w14:val="standardContextual"/>
        </w:rPr>
      </w:pPr>
      <w:hyperlink w:anchor="_Toc178160970" w:history="1">
        <w:r w:rsidRPr="00EB3600">
          <w:rPr>
            <w:rStyle w:val="Hyperlink"/>
            <w:noProof/>
          </w:rPr>
          <w:t>1.5</w:t>
        </w:r>
        <w:r>
          <w:rPr>
            <w:rFonts w:cstheme="minorBidi"/>
            <w:bCs w:val="0"/>
            <w:noProof/>
            <w:kern w:val="2"/>
            <w:sz w:val="24"/>
            <w:szCs w:val="24"/>
            <w:lang w:eastAsia="da-DK"/>
            <w14:ligatures w14:val="standardContextual"/>
          </w:rPr>
          <w:tab/>
        </w:r>
        <w:r w:rsidRPr="00EB3600">
          <w:rPr>
            <w:rStyle w:val="Hyperlink"/>
            <w:noProof/>
          </w:rPr>
          <w:t>Oplysninger om underleverandører</w:t>
        </w:r>
        <w:r>
          <w:rPr>
            <w:noProof/>
            <w:webHidden/>
          </w:rPr>
          <w:tab/>
        </w:r>
        <w:r>
          <w:rPr>
            <w:noProof/>
            <w:webHidden/>
          </w:rPr>
          <w:fldChar w:fldCharType="begin"/>
        </w:r>
        <w:r>
          <w:rPr>
            <w:noProof/>
            <w:webHidden/>
          </w:rPr>
          <w:instrText xml:space="preserve"> PAGEREF _Toc178160970 \h </w:instrText>
        </w:r>
        <w:r>
          <w:rPr>
            <w:noProof/>
            <w:webHidden/>
          </w:rPr>
        </w:r>
        <w:r>
          <w:rPr>
            <w:noProof/>
            <w:webHidden/>
          </w:rPr>
          <w:fldChar w:fldCharType="separate"/>
        </w:r>
        <w:r>
          <w:rPr>
            <w:noProof/>
            <w:webHidden/>
          </w:rPr>
          <w:t>5</w:t>
        </w:r>
        <w:r>
          <w:rPr>
            <w:noProof/>
            <w:webHidden/>
          </w:rPr>
          <w:fldChar w:fldCharType="end"/>
        </w:r>
      </w:hyperlink>
    </w:p>
    <w:p w14:paraId="005568E5" w14:textId="2BCFE524" w:rsidR="00123A5B" w:rsidRDefault="00123A5B">
      <w:pPr>
        <w:pStyle w:val="Indholdsfortegnelse2"/>
        <w:rPr>
          <w:rFonts w:cstheme="minorBidi"/>
          <w:bCs w:val="0"/>
          <w:noProof/>
          <w:kern w:val="2"/>
          <w:sz w:val="24"/>
          <w:szCs w:val="24"/>
          <w:lang w:eastAsia="da-DK"/>
          <w14:ligatures w14:val="standardContextual"/>
        </w:rPr>
      </w:pPr>
      <w:hyperlink w:anchor="_Toc178160971" w:history="1">
        <w:r w:rsidRPr="00EB3600">
          <w:rPr>
            <w:rStyle w:val="Hyperlink"/>
            <w:noProof/>
          </w:rPr>
          <w:t>1.6</w:t>
        </w:r>
        <w:r>
          <w:rPr>
            <w:rFonts w:cstheme="minorBidi"/>
            <w:bCs w:val="0"/>
            <w:noProof/>
            <w:kern w:val="2"/>
            <w:sz w:val="24"/>
            <w:szCs w:val="24"/>
            <w:lang w:eastAsia="da-DK"/>
            <w14:ligatures w14:val="standardContextual"/>
          </w:rPr>
          <w:tab/>
        </w:r>
        <w:r w:rsidRPr="00EB3600">
          <w:rPr>
            <w:rStyle w:val="Hyperlink"/>
            <w:noProof/>
          </w:rPr>
          <w:t>Kædeansvar</w:t>
        </w:r>
        <w:r>
          <w:rPr>
            <w:noProof/>
            <w:webHidden/>
          </w:rPr>
          <w:tab/>
        </w:r>
        <w:r>
          <w:rPr>
            <w:noProof/>
            <w:webHidden/>
          </w:rPr>
          <w:fldChar w:fldCharType="begin"/>
        </w:r>
        <w:r>
          <w:rPr>
            <w:noProof/>
            <w:webHidden/>
          </w:rPr>
          <w:instrText xml:space="preserve"> PAGEREF _Toc178160971 \h </w:instrText>
        </w:r>
        <w:r>
          <w:rPr>
            <w:noProof/>
            <w:webHidden/>
          </w:rPr>
        </w:r>
        <w:r>
          <w:rPr>
            <w:noProof/>
            <w:webHidden/>
          </w:rPr>
          <w:fldChar w:fldCharType="separate"/>
        </w:r>
        <w:r>
          <w:rPr>
            <w:noProof/>
            <w:webHidden/>
          </w:rPr>
          <w:t>6</w:t>
        </w:r>
        <w:r>
          <w:rPr>
            <w:noProof/>
            <w:webHidden/>
          </w:rPr>
          <w:fldChar w:fldCharType="end"/>
        </w:r>
      </w:hyperlink>
    </w:p>
    <w:p w14:paraId="67A5C0FA" w14:textId="5214ADB6"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0972" w:history="1">
        <w:r w:rsidRPr="00EB3600">
          <w:rPr>
            <w:rStyle w:val="Hyperlink"/>
            <w:noProof/>
          </w:rPr>
          <w:t>2.</w:t>
        </w:r>
        <w:r>
          <w:rPr>
            <w:rFonts w:cstheme="minorBidi"/>
            <w:b w:val="0"/>
            <w:bCs w:val="0"/>
            <w:noProof/>
            <w:color w:val="auto"/>
            <w:kern w:val="2"/>
            <w:sz w:val="24"/>
            <w:szCs w:val="24"/>
            <w:lang w:eastAsia="da-DK"/>
            <w14:ligatures w14:val="standardContextual"/>
          </w:rPr>
          <w:tab/>
        </w:r>
        <w:r w:rsidRPr="00EB3600">
          <w:rPr>
            <w:rStyle w:val="Hyperlink"/>
            <w:noProof/>
          </w:rPr>
          <w:t>Aftalens genstand</w:t>
        </w:r>
        <w:r>
          <w:rPr>
            <w:noProof/>
            <w:webHidden/>
          </w:rPr>
          <w:tab/>
        </w:r>
        <w:r>
          <w:rPr>
            <w:noProof/>
            <w:webHidden/>
          </w:rPr>
          <w:fldChar w:fldCharType="begin"/>
        </w:r>
        <w:r>
          <w:rPr>
            <w:noProof/>
            <w:webHidden/>
          </w:rPr>
          <w:instrText xml:space="preserve"> PAGEREF _Toc178160972 \h </w:instrText>
        </w:r>
        <w:r>
          <w:rPr>
            <w:noProof/>
            <w:webHidden/>
          </w:rPr>
        </w:r>
        <w:r>
          <w:rPr>
            <w:noProof/>
            <w:webHidden/>
          </w:rPr>
          <w:fldChar w:fldCharType="separate"/>
        </w:r>
        <w:r>
          <w:rPr>
            <w:noProof/>
            <w:webHidden/>
          </w:rPr>
          <w:t>6</w:t>
        </w:r>
        <w:r>
          <w:rPr>
            <w:noProof/>
            <w:webHidden/>
          </w:rPr>
          <w:fldChar w:fldCharType="end"/>
        </w:r>
      </w:hyperlink>
    </w:p>
    <w:p w14:paraId="5CE921F8" w14:textId="13595CD9" w:rsidR="00123A5B" w:rsidRDefault="00123A5B">
      <w:pPr>
        <w:pStyle w:val="Indholdsfortegnelse2"/>
        <w:rPr>
          <w:rFonts w:cstheme="minorBidi"/>
          <w:bCs w:val="0"/>
          <w:noProof/>
          <w:kern w:val="2"/>
          <w:sz w:val="24"/>
          <w:szCs w:val="24"/>
          <w:lang w:eastAsia="da-DK"/>
          <w14:ligatures w14:val="standardContextual"/>
        </w:rPr>
      </w:pPr>
      <w:hyperlink w:anchor="_Toc178160973" w:history="1">
        <w:r w:rsidRPr="00EB3600">
          <w:rPr>
            <w:rStyle w:val="Hyperlink"/>
            <w:noProof/>
          </w:rPr>
          <w:t>2.1</w:t>
        </w:r>
        <w:r>
          <w:rPr>
            <w:rFonts w:cstheme="minorBidi"/>
            <w:bCs w:val="0"/>
            <w:noProof/>
            <w:kern w:val="2"/>
            <w:sz w:val="24"/>
            <w:szCs w:val="24"/>
            <w:lang w:eastAsia="da-DK"/>
            <w14:ligatures w14:val="standardContextual"/>
          </w:rPr>
          <w:tab/>
        </w:r>
        <w:r w:rsidRPr="00EB3600">
          <w:rPr>
            <w:rStyle w:val="Hyperlink"/>
            <w:noProof/>
          </w:rPr>
          <w:t>Omfang</w:t>
        </w:r>
        <w:r>
          <w:rPr>
            <w:noProof/>
            <w:webHidden/>
          </w:rPr>
          <w:tab/>
        </w:r>
        <w:r>
          <w:rPr>
            <w:noProof/>
            <w:webHidden/>
          </w:rPr>
          <w:fldChar w:fldCharType="begin"/>
        </w:r>
        <w:r>
          <w:rPr>
            <w:noProof/>
            <w:webHidden/>
          </w:rPr>
          <w:instrText xml:space="preserve"> PAGEREF _Toc178160973 \h </w:instrText>
        </w:r>
        <w:r>
          <w:rPr>
            <w:noProof/>
            <w:webHidden/>
          </w:rPr>
        </w:r>
        <w:r>
          <w:rPr>
            <w:noProof/>
            <w:webHidden/>
          </w:rPr>
          <w:fldChar w:fldCharType="separate"/>
        </w:r>
        <w:r>
          <w:rPr>
            <w:noProof/>
            <w:webHidden/>
          </w:rPr>
          <w:t>6</w:t>
        </w:r>
        <w:r>
          <w:rPr>
            <w:noProof/>
            <w:webHidden/>
          </w:rPr>
          <w:fldChar w:fldCharType="end"/>
        </w:r>
      </w:hyperlink>
    </w:p>
    <w:p w14:paraId="76C90593" w14:textId="50B1BDD3" w:rsidR="00123A5B" w:rsidRDefault="00123A5B">
      <w:pPr>
        <w:pStyle w:val="Indholdsfortegnelse2"/>
        <w:rPr>
          <w:rFonts w:cstheme="minorBidi"/>
          <w:bCs w:val="0"/>
          <w:noProof/>
          <w:kern w:val="2"/>
          <w:sz w:val="24"/>
          <w:szCs w:val="24"/>
          <w:lang w:eastAsia="da-DK"/>
          <w14:ligatures w14:val="standardContextual"/>
        </w:rPr>
      </w:pPr>
      <w:hyperlink w:anchor="_Toc178160974" w:history="1">
        <w:r w:rsidRPr="00EB3600">
          <w:rPr>
            <w:rStyle w:val="Hyperlink"/>
            <w:noProof/>
          </w:rPr>
          <w:t>2.2</w:t>
        </w:r>
        <w:r>
          <w:rPr>
            <w:rFonts w:cstheme="minorBidi"/>
            <w:bCs w:val="0"/>
            <w:noProof/>
            <w:kern w:val="2"/>
            <w:sz w:val="24"/>
            <w:szCs w:val="24"/>
            <w:lang w:eastAsia="da-DK"/>
            <w14:ligatures w14:val="standardContextual"/>
          </w:rPr>
          <w:tab/>
        </w:r>
        <w:r w:rsidRPr="00EB3600">
          <w:rPr>
            <w:rStyle w:val="Hyperlink"/>
            <w:noProof/>
          </w:rPr>
          <w:t>Generelle vilkår for udførelse af Leverancen</w:t>
        </w:r>
        <w:r>
          <w:rPr>
            <w:noProof/>
            <w:webHidden/>
          </w:rPr>
          <w:tab/>
        </w:r>
        <w:r>
          <w:rPr>
            <w:noProof/>
            <w:webHidden/>
          </w:rPr>
          <w:fldChar w:fldCharType="begin"/>
        </w:r>
        <w:r>
          <w:rPr>
            <w:noProof/>
            <w:webHidden/>
          </w:rPr>
          <w:instrText xml:space="preserve"> PAGEREF _Toc178160974 \h </w:instrText>
        </w:r>
        <w:r>
          <w:rPr>
            <w:noProof/>
            <w:webHidden/>
          </w:rPr>
        </w:r>
        <w:r>
          <w:rPr>
            <w:noProof/>
            <w:webHidden/>
          </w:rPr>
          <w:fldChar w:fldCharType="separate"/>
        </w:r>
        <w:r>
          <w:rPr>
            <w:noProof/>
            <w:webHidden/>
          </w:rPr>
          <w:t>6</w:t>
        </w:r>
        <w:r>
          <w:rPr>
            <w:noProof/>
            <w:webHidden/>
          </w:rPr>
          <w:fldChar w:fldCharType="end"/>
        </w:r>
      </w:hyperlink>
    </w:p>
    <w:p w14:paraId="18E7DA7B" w14:textId="3A560D5D" w:rsidR="00123A5B" w:rsidRDefault="00123A5B">
      <w:pPr>
        <w:pStyle w:val="Indholdsfortegnelse2"/>
        <w:rPr>
          <w:rFonts w:cstheme="minorBidi"/>
          <w:bCs w:val="0"/>
          <w:noProof/>
          <w:kern w:val="2"/>
          <w:sz w:val="24"/>
          <w:szCs w:val="24"/>
          <w:lang w:eastAsia="da-DK"/>
          <w14:ligatures w14:val="standardContextual"/>
        </w:rPr>
      </w:pPr>
      <w:hyperlink w:anchor="_Toc178160975" w:history="1">
        <w:r w:rsidRPr="00EB3600">
          <w:rPr>
            <w:rStyle w:val="Hyperlink"/>
            <w:noProof/>
          </w:rPr>
          <w:t>2.3</w:t>
        </w:r>
        <w:r>
          <w:rPr>
            <w:rFonts w:cstheme="minorBidi"/>
            <w:bCs w:val="0"/>
            <w:noProof/>
            <w:kern w:val="2"/>
            <w:sz w:val="24"/>
            <w:szCs w:val="24"/>
            <w:lang w:eastAsia="da-DK"/>
            <w14:ligatures w14:val="standardContextual"/>
          </w:rPr>
          <w:tab/>
        </w:r>
        <w:r w:rsidRPr="00EB3600">
          <w:rPr>
            <w:rStyle w:val="Hyperlink"/>
            <w:noProof/>
          </w:rPr>
          <w:t>Dokumentation</w:t>
        </w:r>
        <w:r>
          <w:rPr>
            <w:noProof/>
            <w:webHidden/>
          </w:rPr>
          <w:tab/>
        </w:r>
        <w:r>
          <w:rPr>
            <w:noProof/>
            <w:webHidden/>
          </w:rPr>
          <w:fldChar w:fldCharType="begin"/>
        </w:r>
        <w:r>
          <w:rPr>
            <w:noProof/>
            <w:webHidden/>
          </w:rPr>
          <w:instrText xml:space="preserve"> PAGEREF _Toc178160975 \h </w:instrText>
        </w:r>
        <w:r>
          <w:rPr>
            <w:noProof/>
            <w:webHidden/>
          </w:rPr>
        </w:r>
        <w:r>
          <w:rPr>
            <w:noProof/>
            <w:webHidden/>
          </w:rPr>
          <w:fldChar w:fldCharType="separate"/>
        </w:r>
        <w:r>
          <w:rPr>
            <w:noProof/>
            <w:webHidden/>
          </w:rPr>
          <w:t>7</w:t>
        </w:r>
        <w:r>
          <w:rPr>
            <w:noProof/>
            <w:webHidden/>
          </w:rPr>
          <w:fldChar w:fldCharType="end"/>
        </w:r>
      </w:hyperlink>
    </w:p>
    <w:p w14:paraId="11B560C0" w14:textId="159BD045" w:rsidR="00123A5B" w:rsidRDefault="00123A5B">
      <w:pPr>
        <w:pStyle w:val="Indholdsfortegnelse2"/>
        <w:rPr>
          <w:rFonts w:cstheme="minorBidi"/>
          <w:bCs w:val="0"/>
          <w:noProof/>
          <w:kern w:val="2"/>
          <w:sz w:val="24"/>
          <w:szCs w:val="24"/>
          <w:lang w:eastAsia="da-DK"/>
          <w14:ligatures w14:val="standardContextual"/>
        </w:rPr>
      </w:pPr>
      <w:hyperlink w:anchor="_Toc178160976" w:history="1">
        <w:r w:rsidRPr="00EB3600">
          <w:rPr>
            <w:rStyle w:val="Hyperlink"/>
            <w:noProof/>
          </w:rPr>
          <w:t>2.4</w:t>
        </w:r>
        <w:r>
          <w:rPr>
            <w:rFonts w:cstheme="minorBidi"/>
            <w:bCs w:val="0"/>
            <w:noProof/>
            <w:kern w:val="2"/>
            <w:sz w:val="24"/>
            <w:szCs w:val="24"/>
            <w:lang w:eastAsia="da-DK"/>
            <w14:ligatures w14:val="standardContextual"/>
          </w:rPr>
          <w:tab/>
        </w:r>
        <w:r w:rsidRPr="00EB3600">
          <w:rPr>
            <w:rStyle w:val="Hyperlink"/>
            <w:noProof/>
          </w:rPr>
          <w:t>Support og service</w:t>
        </w:r>
        <w:r>
          <w:rPr>
            <w:noProof/>
            <w:webHidden/>
          </w:rPr>
          <w:tab/>
        </w:r>
        <w:r>
          <w:rPr>
            <w:noProof/>
            <w:webHidden/>
          </w:rPr>
          <w:fldChar w:fldCharType="begin"/>
        </w:r>
        <w:r>
          <w:rPr>
            <w:noProof/>
            <w:webHidden/>
          </w:rPr>
          <w:instrText xml:space="preserve"> PAGEREF _Toc178160976 \h </w:instrText>
        </w:r>
        <w:r>
          <w:rPr>
            <w:noProof/>
            <w:webHidden/>
          </w:rPr>
        </w:r>
        <w:r>
          <w:rPr>
            <w:noProof/>
            <w:webHidden/>
          </w:rPr>
          <w:fldChar w:fldCharType="separate"/>
        </w:r>
        <w:r>
          <w:rPr>
            <w:noProof/>
            <w:webHidden/>
          </w:rPr>
          <w:t>7</w:t>
        </w:r>
        <w:r>
          <w:rPr>
            <w:noProof/>
            <w:webHidden/>
          </w:rPr>
          <w:fldChar w:fldCharType="end"/>
        </w:r>
      </w:hyperlink>
    </w:p>
    <w:p w14:paraId="764D64D6" w14:textId="25431C94" w:rsidR="00123A5B" w:rsidRDefault="00123A5B">
      <w:pPr>
        <w:pStyle w:val="Indholdsfortegnelse2"/>
        <w:rPr>
          <w:rFonts w:cstheme="minorBidi"/>
          <w:bCs w:val="0"/>
          <w:noProof/>
          <w:kern w:val="2"/>
          <w:sz w:val="24"/>
          <w:szCs w:val="24"/>
          <w:lang w:eastAsia="da-DK"/>
          <w14:ligatures w14:val="standardContextual"/>
        </w:rPr>
      </w:pPr>
      <w:hyperlink w:anchor="_Toc178160977" w:history="1">
        <w:r w:rsidRPr="00EB3600">
          <w:rPr>
            <w:rStyle w:val="Hyperlink"/>
            <w:noProof/>
          </w:rPr>
          <w:t>2.5</w:t>
        </w:r>
        <w:r>
          <w:rPr>
            <w:rFonts w:cstheme="minorBidi"/>
            <w:bCs w:val="0"/>
            <w:noProof/>
            <w:kern w:val="2"/>
            <w:sz w:val="24"/>
            <w:szCs w:val="24"/>
            <w:lang w:eastAsia="da-DK"/>
            <w14:ligatures w14:val="standardContextual"/>
          </w:rPr>
          <w:tab/>
        </w:r>
        <w:r w:rsidRPr="00EB3600">
          <w:rPr>
            <w:rStyle w:val="Hyperlink"/>
            <w:noProof/>
          </w:rPr>
          <w:t>Samarbejde</w:t>
        </w:r>
        <w:r>
          <w:rPr>
            <w:noProof/>
            <w:webHidden/>
          </w:rPr>
          <w:tab/>
        </w:r>
        <w:r>
          <w:rPr>
            <w:noProof/>
            <w:webHidden/>
          </w:rPr>
          <w:fldChar w:fldCharType="begin"/>
        </w:r>
        <w:r>
          <w:rPr>
            <w:noProof/>
            <w:webHidden/>
          </w:rPr>
          <w:instrText xml:space="preserve"> PAGEREF _Toc178160977 \h </w:instrText>
        </w:r>
        <w:r>
          <w:rPr>
            <w:noProof/>
            <w:webHidden/>
          </w:rPr>
        </w:r>
        <w:r>
          <w:rPr>
            <w:noProof/>
            <w:webHidden/>
          </w:rPr>
          <w:fldChar w:fldCharType="separate"/>
        </w:r>
        <w:r>
          <w:rPr>
            <w:noProof/>
            <w:webHidden/>
          </w:rPr>
          <w:t>7</w:t>
        </w:r>
        <w:r>
          <w:rPr>
            <w:noProof/>
            <w:webHidden/>
          </w:rPr>
          <w:fldChar w:fldCharType="end"/>
        </w:r>
      </w:hyperlink>
    </w:p>
    <w:p w14:paraId="122263B3" w14:textId="6CDA9B56" w:rsidR="00123A5B" w:rsidRDefault="00123A5B">
      <w:pPr>
        <w:pStyle w:val="Indholdsfortegnelse2"/>
        <w:rPr>
          <w:rFonts w:cstheme="minorBidi"/>
          <w:bCs w:val="0"/>
          <w:noProof/>
          <w:kern w:val="2"/>
          <w:sz w:val="24"/>
          <w:szCs w:val="24"/>
          <w:lang w:eastAsia="da-DK"/>
          <w14:ligatures w14:val="standardContextual"/>
        </w:rPr>
      </w:pPr>
      <w:hyperlink w:anchor="_Toc178160978" w:history="1">
        <w:r w:rsidRPr="00EB3600">
          <w:rPr>
            <w:rStyle w:val="Hyperlink"/>
            <w:noProof/>
          </w:rPr>
          <w:t>2.6</w:t>
        </w:r>
        <w:r>
          <w:rPr>
            <w:rFonts w:cstheme="minorBidi"/>
            <w:bCs w:val="0"/>
            <w:noProof/>
            <w:kern w:val="2"/>
            <w:sz w:val="24"/>
            <w:szCs w:val="24"/>
            <w:lang w:eastAsia="da-DK"/>
            <w14:ligatures w14:val="standardContextual"/>
          </w:rPr>
          <w:tab/>
        </w:r>
        <w:r w:rsidRPr="00EB3600">
          <w:rPr>
            <w:rStyle w:val="Hyperlink"/>
            <w:noProof/>
          </w:rPr>
          <w:t>Statistik og rapportering</w:t>
        </w:r>
        <w:r>
          <w:rPr>
            <w:noProof/>
            <w:webHidden/>
          </w:rPr>
          <w:tab/>
        </w:r>
        <w:r>
          <w:rPr>
            <w:noProof/>
            <w:webHidden/>
          </w:rPr>
          <w:fldChar w:fldCharType="begin"/>
        </w:r>
        <w:r>
          <w:rPr>
            <w:noProof/>
            <w:webHidden/>
          </w:rPr>
          <w:instrText xml:space="preserve"> PAGEREF _Toc178160978 \h </w:instrText>
        </w:r>
        <w:r>
          <w:rPr>
            <w:noProof/>
            <w:webHidden/>
          </w:rPr>
        </w:r>
        <w:r>
          <w:rPr>
            <w:noProof/>
            <w:webHidden/>
          </w:rPr>
          <w:fldChar w:fldCharType="separate"/>
        </w:r>
        <w:r>
          <w:rPr>
            <w:noProof/>
            <w:webHidden/>
          </w:rPr>
          <w:t>8</w:t>
        </w:r>
        <w:r>
          <w:rPr>
            <w:noProof/>
            <w:webHidden/>
          </w:rPr>
          <w:fldChar w:fldCharType="end"/>
        </w:r>
      </w:hyperlink>
    </w:p>
    <w:p w14:paraId="4C578A8A" w14:textId="783E9B06" w:rsidR="00123A5B" w:rsidRDefault="00123A5B">
      <w:pPr>
        <w:pStyle w:val="Indholdsfortegnelse2"/>
        <w:rPr>
          <w:rFonts w:cstheme="minorBidi"/>
          <w:bCs w:val="0"/>
          <w:noProof/>
          <w:kern w:val="2"/>
          <w:sz w:val="24"/>
          <w:szCs w:val="24"/>
          <w:lang w:eastAsia="da-DK"/>
          <w14:ligatures w14:val="standardContextual"/>
        </w:rPr>
      </w:pPr>
      <w:hyperlink w:anchor="_Toc178160979" w:history="1">
        <w:r w:rsidRPr="00EB3600">
          <w:rPr>
            <w:rStyle w:val="Hyperlink"/>
            <w:noProof/>
          </w:rPr>
          <w:t>2.7</w:t>
        </w:r>
        <w:r>
          <w:rPr>
            <w:rFonts w:cstheme="minorBidi"/>
            <w:bCs w:val="0"/>
            <w:noProof/>
            <w:kern w:val="2"/>
            <w:sz w:val="24"/>
            <w:szCs w:val="24"/>
            <w:lang w:eastAsia="da-DK"/>
            <w14:ligatures w14:val="standardContextual"/>
          </w:rPr>
          <w:tab/>
        </w:r>
        <w:r w:rsidRPr="00EB3600">
          <w:rPr>
            <w:rStyle w:val="Hyperlink"/>
            <w:noProof/>
          </w:rPr>
          <w:t>Gældende regler og lovgivning</w:t>
        </w:r>
        <w:r>
          <w:rPr>
            <w:noProof/>
            <w:webHidden/>
          </w:rPr>
          <w:tab/>
        </w:r>
        <w:r>
          <w:rPr>
            <w:noProof/>
            <w:webHidden/>
          </w:rPr>
          <w:fldChar w:fldCharType="begin"/>
        </w:r>
        <w:r>
          <w:rPr>
            <w:noProof/>
            <w:webHidden/>
          </w:rPr>
          <w:instrText xml:space="preserve"> PAGEREF _Toc178160979 \h </w:instrText>
        </w:r>
        <w:r>
          <w:rPr>
            <w:noProof/>
            <w:webHidden/>
          </w:rPr>
        </w:r>
        <w:r>
          <w:rPr>
            <w:noProof/>
            <w:webHidden/>
          </w:rPr>
          <w:fldChar w:fldCharType="separate"/>
        </w:r>
        <w:r>
          <w:rPr>
            <w:noProof/>
            <w:webHidden/>
          </w:rPr>
          <w:t>8</w:t>
        </w:r>
        <w:r>
          <w:rPr>
            <w:noProof/>
            <w:webHidden/>
          </w:rPr>
          <w:fldChar w:fldCharType="end"/>
        </w:r>
      </w:hyperlink>
    </w:p>
    <w:p w14:paraId="556AB908" w14:textId="11DE6F90" w:rsidR="00123A5B" w:rsidRDefault="00123A5B">
      <w:pPr>
        <w:pStyle w:val="Indholdsfortegnelse2"/>
        <w:rPr>
          <w:rFonts w:cstheme="minorBidi"/>
          <w:bCs w:val="0"/>
          <w:noProof/>
          <w:kern w:val="2"/>
          <w:sz w:val="24"/>
          <w:szCs w:val="24"/>
          <w:lang w:eastAsia="da-DK"/>
          <w14:ligatures w14:val="standardContextual"/>
        </w:rPr>
      </w:pPr>
      <w:hyperlink w:anchor="_Toc178160980" w:history="1">
        <w:r w:rsidRPr="00EB3600">
          <w:rPr>
            <w:rStyle w:val="Hyperlink"/>
            <w:noProof/>
          </w:rPr>
          <w:t>2.8</w:t>
        </w:r>
        <w:r>
          <w:rPr>
            <w:rFonts w:cstheme="minorBidi"/>
            <w:bCs w:val="0"/>
            <w:noProof/>
            <w:kern w:val="2"/>
            <w:sz w:val="24"/>
            <w:szCs w:val="24"/>
            <w:lang w:eastAsia="da-DK"/>
            <w14:ligatures w14:val="standardContextual"/>
          </w:rPr>
          <w:tab/>
        </w:r>
        <w:r w:rsidRPr="00EB3600">
          <w:rPr>
            <w:rStyle w:val="Hyperlink"/>
            <w:noProof/>
          </w:rPr>
          <w:t>Garanti</w:t>
        </w:r>
        <w:r>
          <w:rPr>
            <w:noProof/>
            <w:webHidden/>
          </w:rPr>
          <w:tab/>
        </w:r>
        <w:r>
          <w:rPr>
            <w:noProof/>
            <w:webHidden/>
          </w:rPr>
          <w:fldChar w:fldCharType="begin"/>
        </w:r>
        <w:r>
          <w:rPr>
            <w:noProof/>
            <w:webHidden/>
          </w:rPr>
          <w:instrText xml:space="preserve"> PAGEREF _Toc178160980 \h </w:instrText>
        </w:r>
        <w:r>
          <w:rPr>
            <w:noProof/>
            <w:webHidden/>
          </w:rPr>
        </w:r>
        <w:r>
          <w:rPr>
            <w:noProof/>
            <w:webHidden/>
          </w:rPr>
          <w:fldChar w:fldCharType="separate"/>
        </w:r>
        <w:r>
          <w:rPr>
            <w:noProof/>
            <w:webHidden/>
          </w:rPr>
          <w:t>8</w:t>
        </w:r>
        <w:r>
          <w:rPr>
            <w:noProof/>
            <w:webHidden/>
          </w:rPr>
          <w:fldChar w:fldCharType="end"/>
        </w:r>
      </w:hyperlink>
    </w:p>
    <w:p w14:paraId="7A494D22" w14:textId="4A60A4D3" w:rsidR="00123A5B" w:rsidRDefault="00123A5B">
      <w:pPr>
        <w:pStyle w:val="Indholdsfortegnelse2"/>
        <w:rPr>
          <w:rFonts w:cstheme="minorBidi"/>
          <w:bCs w:val="0"/>
          <w:noProof/>
          <w:kern w:val="2"/>
          <w:sz w:val="24"/>
          <w:szCs w:val="24"/>
          <w:lang w:eastAsia="da-DK"/>
          <w14:ligatures w14:val="standardContextual"/>
        </w:rPr>
      </w:pPr>
      <w:hyperlink w:anchor="_Toc178160981" w:history="1">
        <w:r w:rsidRPr="00EB3600">
          <w:rPr>
            <w:rStyle w:val="Hyperlink"/>
            <w:noProof/>
          </w:rPr>
          <w:t>2.9</w:t>
        </w:r>
        <w:r>
          <w:rPr>
            <w:rFonts w:cstheme="minorBidi"/>
            <w:bCs w:val="0"/>
            <w:noProof/>
            <w:kern w:val="2"/>
            <w:sz w:val="24"/>
            <w:szCs w:val="24"/>
            <w:lang w:eastAsia="da-DK"/>
            <w14:ligatures w14:val="standardContextual"/>
          </w:rPr>
          <w:tab/>
        </w:r>
        <w:r w:rsidRPr="00EB3600">
          <w:rPr>
            <w:rStyle w:val="Hyperlink"/>
            <w:noProof/>
          </w:rPr>
          <w:t>Ændring i Aftalen</w:t>
        </w:r>
        <w:r>
          <w:rPr>
            <w:noProof/>
            <w:webHidden/>
          </w:rPr>
          <w:tab/>
        </w:r>
        <w:r>
          <w:rPr>
            <w:noProof/>
            <w:webHidden/>
          </w:rPr>
          <w:fldChar w:fldCharType="begin"/>
        </w:r>
        <w:r>
          <w:rPr>
            <w:noProof/>
            <w:webHidden/>
          </w:rPr>
          <w:instrText xml:space="preserve"> PAGEREF _Toc178160981 \h </w:instrText>
        </w:r>
        <w:r>
          <w:rPr>
            <w:noProof/>
            <w:webHidden/>
          </w:rPr>
        </w:r>
        <w:r>
          <w:rPr>
            <w:noProof/>
            <w:webHidden/>
          </w:rPr>
          <w:fldChar w:fldCharType="separate"/>
        </w:r>
        <w:r>
          <w:rPr>
            <w:noProof/>
            <w:webHidden/>
          </w:rPr>
          <w:t>8</w:t>
        </w:r>
        <w:r>
          <w:rPr>
            <w:noProof/>
            <w:webHidden/>
          </w:rPr>
          <w:fldChar w:fldCharType="end"/>
        </w:r>
      </w:hyperlink>
    </w:p>
    <w:p w14:paraId="6920FA66" w14:textId="478C9F8D"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0982" w:history="1">
        <w:r w:rsidRPr="00EB3600">
          <w:rPr>
            <w:rStyle w:val="Hyperlink"/>
            <w:noProof/>
          </w:rPr>
          <w:t>3.</w:t>
        </w:r>
        <w:r>
          <w:rPr>
            <w:rFonts w:cstheme="minorBidi"/>
            <w:b w:val="0"/>
            <w:bCs w:val="0"/>
            <w:noProof/>
            <w:color w:val="auto"/>
            <w:kern w:val="2"/>
            <w:sz w:val="24"/>
            <w:szCs w:val="24"/>
            <w:lang w:eastAsia="da-DK"/>
            <w14:ligatures w14:val="standardContextual"/>
          </w:rPr>
          <w:tab/>
        </w:r>
        <w:r w:rsidRPr="00EB3600">
          <w:rPr>
            <w:rStyle w:val="Hyperlink"/>
            <w:noProof/>
          </w:rPr>
          <w:t>Bestillinger og leveringsbetingelser</w:t>
        </w:r>
        <w:r>
          <w:rPr>
            <w:noProof/>
            <w:webHidden/>
          </w:rPr>
          <w:tab/>
        </w:r>
        <w:r>
          <w:rPr>
            <w:noProof/>
            <w:webHidden/>
          </w:rPr>
          <w:fldChar w:fldCharType="begin"/>
        </w:r>
        <w:r>
          <w:rPr>
            <w:noProof/>
            <w:webHidden/>
          </w:rPr>
          <w:instrText xml:space="preserve"> PAGEREF _Toc178160982 \h </w:instrText>
        </w:r>
        <w:r>
          <w:rPr>
            <w:noProof/>
            <w:webHidden/>
          </w:rPr>
        </w:r>
        <w:r>
          <w:rPr>
            <w:noProof/>
            <w:webHidden/>
          </w:rPr>
          <w:fldChar w:fldCharType="separate"/>
        </w:r>
        <w:r>
          <w:rPr>
            <w:noProof/>
            <w:webHidden/>
          </w:rPr>
          <w:t>9</w:t>
        </w:r>
        <w:r>
          <w:rPr>
            <w:noProof/>
            <w:webHidden/>
          </w:rPr>
          <w:fldChar w:fldCharType="end"/>
        </w:r>
      </w:hyperlink>
    </w:p>
    <w:p w14:paraId="31330E5F" w14:textId="6AD726A6" w:rsidR="00123A5B" w:rsidRDefault="00123A5B">
      <w:pPr>
        <w:pStyle w:val="Indholdsfortegnelse2"/>
        <w:rPr>
          <w:rFonts w:cstheme="minorBidi"/>
          <w:bCs w:val="0"/>
          <w:noProof/>
          <w:kern w:val="2"/>
          <w:sz w:val="24"/>
          <w:szCs w:val="24"/>
          <w:lang w:eastAsia="da-DK"/>
          <w14:ligatures w14:val="standardContextual"/>
        </w:rPr>
      </w:pPr>
      <w:hyperlink w:anchor="_Toc178160983" w:history="1">
        <w:r w:rsidRPr="00EB3600">
          <w:rPr>
            <w:rStyle w:val="Hyperlink"/>
            <w:noProof/>
          </w:rPr>
          <w:t>3.1</w:t>
        </w:r>
        <w:r>
          <w:rPr>
            <w:rFonts w:cstheme="minorBidi"/>
            <w:bCs w:val="0"/>
            <w:noProof/>
            <w:kern w:val="2"/>
            <w:sz w:val="24"/>
            <w:szCs w:val="24"/>
            <w:lang w:eastAsia="da-DK"/>
            <w14:ligatures w14:val="standardContextual"/>
          </w:rPr>
          <w:tab/>
        </w:r>
        <w:r w:rsidRPr="00EB3600">
          <w:rPr>
            <w:rStyle w:val="Hyperlink"/>
            <w:noProof/>
          </w:rPr>
          <w:t>Bestilling</w:t>
        </w:r>
        <w:r>
          <w:rPr>
            <w:noProof/>
            <w:webHidden/>
          </w:rPr>
          <w:tab/>
        </w:r>
        <w:r>
          <w:rPr>
            <w:noProof/>
            <w:webHidden/>
          </w:rPr>
          <w:fldChar w:fldCharType="begin"/>
        </w:r>
        <w:r>
          <w:rPr>
            <w:noProof/>
            <w:webHidden/>
          </w:rPr>
          <w:instrText xml:space="preserve"> PAGEREF _Toc178160983 \h </w:instrText>
        </w:r>
        <w:r>
          <w:rPr>
            <w:noProof/>
            <w:webHidden/>
          </w:rPr>
        </w:r>
        <w:r>
          <w:rPr>
            <w:noProof/>
            <w:webHidden/>
          </w:rPr>
          <w:fldChar w:fldCharType="separate"/>
        </w:r>
        <w:r>
          <w:rPr>
            <w:noProof/>
            <w:webHidden/>
          </w:rPr>
          <w:t>9</w:t>
        </w:r>
        <w:r>
          <w:rPr>
            <w:noProof/>
            <w:webHidden/>
          </w:rPr>
          <w:fldChar w:fldCharType="end"/>
        </w:r>
      </w:hyperlink>
    </w:p>
    <w:p w14:paraId="0EBB1AE5" w14:textId="36887129" w:rsidR="00123A5B" w:rsidRDefault="00123A5B">
      <w:pPr>
        <w:pStyle w:val="Indholdsfortegnelse2"/>
        <w:rPr>
          <w:rFonts w:cstheme="minorBidi"/>
          <w:bCs w:val="0"/>
          <w:noProof/>
          <w:kern w:val="2"/>
          <w:sz w:val="24"/>
          <w:szCs w:val="24"/>
          <w:lang w:eastAsia="da-DK"/>
          <w14:ligatures w14:val="standardContextual"/>
        </w:rPr>
      </w:pPr>
      <w:hyperlink w:anchor="_Toc178160984" w:history="1">
        <w:r w:rsidRPr="00EB3600">
          <w:rPr>
            <w:rStyle w:val="Hyperlink"/>
            <w:noProof/>
          </w:rPr>
          <w:t>3.2</w:t>
        </w:r>
        <w:r>
          <w:rPr>
            <w:rFonts w:cstheme="minorBidi"/>
            <w:bCs w:val="0"/>
            <w:noProof/>
            <w:kern w:val="2"/>
            <w:sz w:val="24"/>
            <w:szCs w:val="24"/>
            <w:lang w:eastAsia="da-DK"/>
            <w14:ligatures w14:val="standardContextual"/>
          </w:rPr>
          <w:tab/>
        </w:r>
        <w:r w:rsidRPr="00EB3600">
          <w:rPr>
            <w:rStyle w:val="Hyperlink"/>
            <w:noProof/>
          </w:rPr>
          <w:t>Forventet idriftsættelse</w:t>
        </w:r>
        <w:r>
          <w:rPr>
            <w:noProof/>
            <w:webHidden/>
          </w:rPr>
          <w:tab/>
        </w:r>
        <w:r>
          <w:rPr>
            <w:noProof/>
            <w:webHidden/>
          </w:rPr>
          <w:fldChar w:fldCharType="begin"/>
        </w:r>
        <w:r>
          <w:rPr>
            <w:noProof/>
            <w:webHidden/>
          </w:rPr>
          <w:instrText xml:space="preserve"> PAGEREF _Toc178160984 \h </w:instrText>
        </w:r>
        <w:r>
          <w:rPr>
            <w:noProof/>
            <w:webHidden/>
          </w:rPr>
        </w:r>
        <w:r>
          <w:rPr>
            <w:noProof/>
            <w:webHidden/>
          </w:rPr>
          <w:fldChar w:fldCharType="separate"/>
        </w:r>
        <w:r>
          <w:rPr>
            <w:noProof/>
            <w:webHidden/>
          </w:rPr>
          <w:t>9</w:t>
        </w:r>
        <w:r>
          <w:rPr>
            <w:noProof/>
            <w:webHidden/>
          </w:rPr>
          <w:fldChar w:fldCharType="end"/>
        </w:r>
      </w:hyperlink>
    </w:p>
    <w:p w14:paraId="3B038880" w14:textId="75290AE1" w:rsidR="00123A5B" w:rsidRDefault="00123A5B">
      <w:pPr>
        <w:pStyle w:val="Indholdsfortegnelse2"/>
        <w:rPr>
          <w:rFonts w:cstheme="minorBidi"/>
          <w:bCs w:val="0"/>
          <w:noProof/>
          <w:kern w:val="2"/>
          <w:sz w:val="24"/>
          <w:szCs w:val="24"/>
          <w:lang w:eastAsia="da-DK"/>
          <w14:ligatures w14:val="standardContextual"/>
        </w:rPr>
      </w:pPr>
      <w:hyperlink w:anchor="_Toc178160985" w:history="1">
        <w:r w:rsidRPr="00EB3600">
          <w:rPr>
            <w:rStyle w:val="Hyperlink"/>
            <w:noProof/>
          </w:rPr>
          <w:t>3.3</w:t>
        </w:r>
        <w:r>
          <w:rPr>
            <w:rFonts w:cstheme="minorBidi"/>
            <w:bCs w:val="0"/>
            <w:noProof/>
            <w:kern w:val="2"/>
            <w:sz w:val="24"/>
            <w:szCs w:val="24"/>
            <w:lang w:eastAsia="da-DK"/>
            <w14:ligatures w14:val="standardContextual"/>
          </w:rPr>
          <w:tab/>
        </w:r>
        <w:r w:rsidRPr="00EB3600">
          <w:rPr>
            <w:rStyle w:val="Hyperlink"/>
            <w:noProof/>
          </w:rPr>
          <w:t>Godkendelse</w:t>
        </w:r>
        <w:r>
          <w:rPr>
            <w:noProof/>
            <w:webHidden/>
          </w:rPr>
          <w:tab/>
        </w:r>
        <w:r>
          <w:rPr>
            <w:noProof/>
            <w:webHidden/>
          </w:rPr>
          <w:fldChar w:fldCharType="begin"/>
        </w:r>
        <w:r>
          <w:rPr>
            <w:noProof/>
            <w:webHidden/>
          </w:rPr>
          <w:instrText xml:space="preserve"> PAGEREF _Toc178160985 \h </w:instrText>
        </w:r>
        <w:r>
          <w:rPr>
            <w:noProof/>
            <w:webHidden/>
          </w:rPr>
        </w:r>
        <w:r>
          <w:rPr>
            <w:noProof/>
            <w:webHidden/>
          </w:rPr>
          <w:fldChar w:fldCharType="separate"/>
        </w:r>
        <w:r>
          <w:rPr>
            <w:noProof/>
            <w:webHidden/>
          </w:rPr>
          <w:t>9</w:t>
        </w:r>
        <w:r>
          <w:rPr>
            <w:noProof/>
            <w:webHidden/>
          </w:rPr>
          <w:fldChar w:fldCharType="end"/>
        </w:r>
      </w:hyperlink>
    </w:p>
    <w:p w14:paraId="11987104" w14:textId="1F78B3D1"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0986" w:history="1">
        <w:r w:rsidRPr="00EB3600">
          <w:rPr>
            <w:rStyle w:val="Hyperlink"/>
            <w:noProof/>
          </w:rPr>
          <w:t>4.</w:t>
        </w:r>
        <w:r>
          <w:rPr>
            <w:rFonts w:cstheme="minorBidi"/>
            <w:b w:val="0"/>
            <w:bCs w:val="0"/>
            <w:noProof/>
            <w:color w:val="auto"/>
            <w:kern w:val="2"/>
            <w:sz w:val="24"/>
            <w:szCs w:val="24"/>
            <w:lang w:eastAsia="da-DK"/>
            <w14:ligatures w14:val="standardContextual"/>
          </w:rPr>
          <w:tab/>
        </w:r>
        <w:r w:rsidRPr="00EB3600">
          <w:rPr>
            <w:rStyle w:val="Hyperlink"/>
            <w:noProof/>
          </w:rPr>
          <w:t>Fakturering og priser</w:t>
        </w:r>
        <w:r>
          <w:rPr>
            <w:noProof/>
            <w:webHidden/>
          </w:rPr>
          <w:tab/>
        </w:r>
        <w:r>
          <w:rPr>
            <w:noProof/>
            <w:webHidden/>
          </w:rPr>
          <w:fldChar w:fldCharType="begin"/>
        </w:r>
        <w:r>
          <w:rPr>
            <w:noProof/>
            <w:webHidden/>
          </w:rPr>
          <w:instrText xml:space="preserve"> PAGEREF _Toc178160986 \h </w:instrText>
        </w:r>
        <w:r>
          <w:rPr>
            <w:noProof/>
            <w:webHidden/>
          </w:rPr>
        </w:r>
        <w:r>
          <w:rPr>
            <w:noProof/>
            <w:webHidden/>
          </w:rPr>
          <w:fldChar w:fldCharType="separate"/>
        </w:r>
        <w:r>
          <w:rPr>
            <w:noProof/>
            <w:webHidden/>
          </w:rPr>
          <w:t>9</w:t>
        </w:r>
        <w:r>
          <w:rPr>
            <w:noProof/>
            <w:webHidden/>
          </w:rPr>
          <w:fldChar w:fldCharType="end"/>
        </w:r>
      </w:hyperlink>
    </w:p>
    <w:p w14:paraId="20346A1E" w14:textId="3D985BA9" w:rsidR="00123A5B" w:rsidRDefault="00123A5B">
      <w:pPr>
        <w:pStyle w:val="Indholdsfortegnelse2"/>
        <w:rPr>
          <w:rFonts w:cstheme="minorBidi"/>
          <w:bCs w:val="0"/>
          <w:noProof/>
          <w:kern w:val="2"/>
          <w:sz w:val="24"/>
          <w:szCs w:val="24"/>
          <w:lang w:eastAsia="da-DK"/>
          <w14:ligatures w14:val="standardContextual"/>
        </w:rPr>
      </w:pPr>
      <w:hyperlink w:anchor="_Toc178160987" w:history="1">
        <w:r w:rsidRPr="00EB3600">
          <w:rPr>
            <w:rStyle w:val="Hyperlink"/>
            <w:noProof/>
          </w:rPr>
          <w:t>4.1</w:t>
        </w:r>
        <w:r>
          <w:rPr>
            <w:rFonts w:cstheme="minorBidi"/>
            <w:bCs w:val="0"/>
            <w:noProof/>
            <w:kern w:val="2"/>
            <w:sz w:val="24"/>
            <w:szCs w:val="24"/>
            <w:lang w:eastAsia="da-DK"/>
            <w14:ligatures w14:val="standardContextual"/>
          </w:rPr>
          <w:tab/>
        </w:r>
        <w:r w:rsidRPr="00EB3600">
          <w:rPr>
            <w:rStyle w:val="Hyperlink"/>
            <w:noProof/>
          </w:rPr>
          <w:t>Fakturering</w:t>
        </w:r>
        <w:r>
          <w:rPr>
            <w:noProof/>
            <w:webHidden/>
          </w:rPr>
          <w:tab/>
        </w:r>
        <w:r>
          <w:rPr>
            <w:noProof/>
            <w:webHidden/>
          </w:rPr>
          <w:fldChar w:fldCharType="begin"/>
        </w:r>
        <w:r>
          <w:rPr>
            <w:noProof/>
            <w:webHidden/>
          </w:rPr>
          <w:instrText xml:space="preserve"> PAGEREF _Toc178160987 \h </w:instrText>
        </w:r>
        <w:r>
          <w:rPr>
            <w:noProof/>
            <w:webHidden/>
          </w:rPr>
        </w:r>
        <w:r>
          <w:rPr>
            <w:noProof/>
            <w:webHidden/>
          </w:rPr>
          <w:fldChar w:fldCharType="separate"/>
        </w:r>
        <w:r>
          <w:rPr>
            <w:noProof/>
            <w:webHidden/>
          </w:rPr>
          <w:t>9</w:t>
        </w:r>
        <w:r>
          <w:rPr>
            <w:noProof/>
            <w:webHidden/>
          </w:rPr>
          <w:fldChar w:fldCharType="end"/>
        </w:r>
      </w:hyperlink>
    </w:p>
    <w:p w14:paraId="15D7B534" w14:textId="0991997A" w:rsidR="00123A5B" w:rsidRDefault="00123A5B">
      <w:pPr>
        <w:pStyle w:val="Indholdsfortegnelse2"/>
        <w:rPr>
          <w:rFonts w:cstheme="minorBidi"/>
          <w:bCs w:val="0"/>
          <w:noProof/>
          <w:kern w:val="2"/>
          <w:sz w:val="24"/>
          <w:szCs w:val="24"/>
          <w:lang w:eastAsia="da-DK"/>
          <w14:ligatures w14:val="standardContextual"/>
        </w:rPr>
      </w:pPr>
      <w:hyperlink w:anchor="_Toc178160988" w:history="1">
        <w:r w:rsidRPr="00EB3600">
          <w:rPr>
            <w:rStyle w:val="Hyperlink"/>
            <w:noProof/>
          </w:rPr>
          <w:t>4.2</w:t>
        </w:r>
        <w:r>
          <w:rPr>
            <w:rFonts w:cstheme="minorBidi"/>
            <w:bCs w:val="0"/>
            <w:noProof/>
            <w:kern w:val="2"/>
            <w:sz w:val="24"/>
            <w:szCs w:val="24"/>
            <w:lang w:eastAsia="da-DK"/>
            <w14:ligatures w14:val="standardContextual"/>
          </w:rPr>
          <w:tab/>
        </w:r>
        <w:r w:rsidRPr="00EB3600">
          <w:rPr>
            <w:rStyle w:val="Hyperlink"/>
            <w:noProof/>
          </w:rPr>
          <w:t>Priser</w:t>
        </w:r>
        <w:r>
          <w:rPr>
            <w:noProof/>
            <w:webHidden/>
          </w:rPr>
          <w:tab/>
        </w:r>
        <w:r>
          <w:rPr>
            <w:noProof/>
            <w:webHidden/>
          </w:rPr>
          <w:fldChar w:fldCharType="begin"/>
        </w:r>
        <w:r>
          <w:rPr>
            <w:noProof/>
            <w:webHidden/>
          </w:rPr>
          <w:instrText xml:space="preserve"> PAGEREF _Toc178160988 \h </w:instrText>
        </w:r>
        <w:r>
          <w:rPr>
            <w:noProof/>
            <w:webHidden/>
          </w:rPr>
        </w:r>
        <w:r>
          <w:rPr>
            <w:noProof/>
            <w:webHidden/>
          </w:rPr>
          <w:fldChar w:fldCharType="separate"/>
        </w:r>
        <w:r>
          <w:rPr>
            <w:noProof/>
            <w:webHidden/>
          </w:rPr>
          <w:t>10</w:t>
        </w:r>
        <w:r>
          <w:rPr>
            <w:noProof/>
            <w:webHidden/>
          </w:rPr>
          <w:fldChar w:fldCharType="end"/>
        </w:r>
      </w:hyperlink>
    </w:p>
    <w:p w14:paraId="0F4F3721" w14:textId="4CD63F6C" w:rsidR="00123A5B" w:rsidRDefault="00123A5B">
      <w:pPr>
        <w:pStyle w:val="Indholdsfortegnelse2"/>
        <w:rPr>
          <w:rFonts w:cstheme="minorBidi"/>
          <w:bCs w:val="0"/>
          <w:noProof/>
          <w:kern w:val="2"/>
          <w:sz w:val="24"/>
          <w:szCs w:val="24"/>
          <w:lang w:eastAsia="da-DK"/>
          <w14:ligatures w14:val="standardContextual"/>
        </w:rPr>
      </w:pPr>
      <w:hyperlink w:anchor="_Toc178160989" w:history="1">
        <w:r w:rsidRPr="00EB3600">
          <w:rPr>
            <w:rStyle w:val="Hyperlink"/>
            <w:noProof/>
          </w:rPr>
          <w:t>4.3</w:t>
        </w:r>
        <w:r>
          <w:rPr>
            <w:rFonts w:cstheme="minorBidi"/>
            <w:bCs w:val="0"/>
            <w:noProof/>
            <w:kern w:val="2"/>
            <w:sz w:val="24"/>
            <w:szCs w:val="24"/>
            <w:lang w:eastAsia="da-DK"/>
            <w14:ligatures w14:val="standardContextual"/>
          </w:rPr>
          <w:tab/>
        </w:r>
        <w:r w:rsidRPr="00EB3600">
          <w:rPr>
            <w:rStyle w:val="Hyperlink"/>
            <w:noProof/>
          </w:rPr>
          <w:t>Betalingsbetingelser</w:t>
        </w:r>
        <w:r>
          <w:rPr>
            <w:noProof/>
            <w:webHidden/>
          </w:rPr>
          <w:tab/>
        </w:r>
        <w:r>
          <w:rPr>
            <w:noProof/>
            <w:webHidden/>
          </w:rPr>
          <w:fldChar w:fldCharType="begin"/>
        </w:r>
        <w:r>
          <w:rPr>
            <w:noProof/>
            <w:webHidden/>
          </w:rPr>
          <w:instrText xml:space="preserve"> PAGEREF _Toc178160989 \h </w:instrText>
        </w:r>
        <w:r>
          <w:rPr>
            <w:noProof/>
            <w:webHidden/>
          </w:rPr>
        </w:r>
        <w:r>
          <w:rPr>
            <w:noProof/>
            <w:webHidden/>
          </w:rPr>
          <w:fldChar w:fldCharType="separate"/>
        </w:r>
        <w:r>
          <w:rPr>
            <w:noProof/>
            <w:webHidden/>
          </w:rPr>
          <w:t>10</w:t>
        </w:r>
        <w:r>
          <w:rPr>
            <w:noProof/>
            <w:webHidden/>
          </w:rPr>
          <w:fldChar w:fldCharType="end"/>
        </w:r>
      </w:hyperlink>
    </w:p>
    <w:p w14:paraId="6D02990B" w14:textId="464BD1A1" w:rsidR="00123A5B" w:rsidRDefault="00123A5B">
      <w:pPr>
        <w:pStyle w:val="Indholdsfortegnelse2"/>
        <w:rPr>
          <w:rFonts w:cstheme="minorBidi"/>
          <w:bCs w:val="0"/>
          <w:noProof/>
          <w:kern w:val="2"/>
          <w:sz w:val="24"/>
          <w:szCs w:val="24"/>
          <w:lang w:eastAsia="da-DK"/>
          <w14:ligatures w14:val="standardContextual"/>
        </w:rPr>
      </w:pPr>
      <w:hyperlink w:anchor="_Toc178160990" w:history="1">
        <w:r w:rsidRPr="00EB3600">
          <w:rPr>
            <w:rStyle w:val="Hyperlink"/>
            <w:noProof/>
          </w:rPr>
          <w:t>4.4</w:t>
        </w:r>
        <w:r>
          <w:rPr>
            <w:rFonts w:cstheme="minorBidi"/>
            <w:bCs w:val="0"/>
            <w:noProof/>
            <w:kern w:val="2"/>
            <w:sz w:val="24"/>
            <w:szCs w:val="24"/>
            <w:lang w:eastAsia="da-DK"/>
            <w14:ligatures w14:val="standardContextual"/>
          </w:rPr>
          <w:tab/>
        </w:r>
        <w:r w:rsidRPr="00EB3600">
          <w:rPr>
            <w:rStyle w:val="Hyperlink"/>
            <w:noProof/>
          </w:rPr>
          <w:t>Priser</w:t>
        </w:r>
        <w:r>
          <w:rPr>
            <w:noProof/>
            <w:webHidden/>
          </w:rPr>
          <w:tab/>
        </w:r>
        <w:r>
          <w:rPr>
            <w:noProof/>
            <w:webHidden/>
          </w:rPr>
          <w:fldChar w:fldCharType="begin"/>
        </w:r>
        <w:r>
          <w:rPr>
            <w:noProof/>
            <w:webHidden/>
          </w:rPr>
          <w:instrText xml:space="preserve"> PAGEREF _Toc178160990 \h </w:instrText>
        </w:r>
        <w:r>
          <w:rPr>
            <w:noProof/>
            <w:webHidden/>
          </w:rPr>
        </w:r>
        <w:r>
          <w:rPr>
            <w:noProof/>
            <w:webHidden/>
          </w:rPr>
          <w:fldChar w:fldCharType="separate"/>
        </w:r>
        <w:r>
          <w:rPr>
            <w:noProof/>
            <w:webHidden/>
          </w:rPr>
          <w:t>10</w:t>
        </w:r>
        <w:r>
          <w:rPr>
            <w:noProof/>
            <w:webHidden/>
          </w:rPr>
          <w:fldChar w:fldCharType="end"/>
        </w:r>
      </w:hyperlink>
    </w:p>
    <w:p w14:paraId="17B633B5" w14:textId="30C5F2EE" w:rsidR="00123A5B" w:rsidRDefault="00123A5B">
      <w:pPr>
        <w:pStyle w:val="Indholdsfortegnelse2"/>
        <w:rPr>
          <w:rFonts w:cstheme="minorBidi"/>
          <w:bCs w:val="0"/>
          <w:noProof/>
          <w:kern w:val="2"/>
          <w:sz w:val="24"/>
          <w:szCs w:val="24"/>
          <w:lang w:eastAsia="da-DK"/>
          <w14:ligatures w14:val="standardContextual"/>
        </w:rPr>
      </w:pPr>
      <w:hyperlink w:anchor="_Toc178160991" w:history="1">
        <w:r w:rsidRPr="00EB3600">
          <w:rPr>
            <w:rStyle w:val="Hyperlink"/>
            <w:noProof/>
          </w:rPr>
          <w:t>4.5</w:t>
        </w:r>
        <w:r>
          <w:rPr>
            <w:rFonts w:cstheme="minorBidi"/>
            <w:bCs w:val="0"/>
            <w:noProof/>
            <w:kern w:val="2"/>
            <w:sz w:val="24"/>
            <w:szCs w:val="24"/>
            <w:lang w:eastAsia="da-DK"/>
            <w14:ligatures w14:val="standardContextual"/>
          </w:rPr>
          <w:tab/>
        </w:r>
        <w:r w:rsidRPr="00EB3600">
          <w:rPr>
            <w:rStyle w:val="Hyperlink"/>
            <w:noProof/>
          </w:rPr>
          <w:t>Prisregulering</w:t>
        </w:r>
        <w:r>
          <w:rPr>
            <w:noProof/>
            <w:webHidden/>
          </w:rPr>
          <w:tab/>
        </w:r>
        <w:r>
          <w:rPr>
            <w:noProof/>
            <w:webHidden/>
          </w:rPr>
          <w:fldChar w:fldCharType="begin"/>
        </w:r>
        <w:r>
          <w:rPr>
            <w:noProof/>
            <w:webHidden/>
          </w:rPr>
          <w:instrText xml:space="preserve"> PAGEREF _Toc178160991 \h </w:instrText>
        </w:r>
        <w:r>
          <w:rPr>
            <w:noProof/>
            <w:webHidden/>
          </w:rPr>
        </w:r>
        <w:r>
          <w:rPr>
            <w:noProof/>
            <w:webHidden/>
          </w:rPr>
          <w:fldChar w:fldCharType="separate"/>
        </w:r>
        <w:r>
          <w:rPr>
            <w:noProof/>
            <w:webHidden/>
          </w:rPr>
          <w:t>11</w:t>
        </w:r>
        <w:r>
          <w:rPr>
            <w:noProof/>
            <w:webHidden/>
          </w:rPr>
          <w:fldChar w:fldCharType="end"/>
        </w:r>
      </w:hyperlink>
    </w:p>
    <w:p w14:paraId="43EA7235" w14:textId="3E0118C1"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0992" w:history="1">
        <w:r w:rsidRPr="00EB3600">
          <w:rPr>
            <w:rStyle w:val="Hyperlink"/>
            <w:noProof/>
          </w:rPr>
          <w:t>5.</w:t>
        </w:r>
        <w:r>
          <w:rPr>
            <w:rFonts w:cstheme="minorBidi"/>
            <w:b w:val="0"/>
            <w:bCs w:val="0"/>
            <w:noProof/>
            <w:color w:val="auto"/>
            <w:kern w:val="2"/>
            <w:sz w:val="24"/>
            <w:szCs w:val="24"/>
            <w:lang w:eastAsia="da-DK"/>
            <w14:ligatures w14:val="standardContextual"/>
          </w:rPr>
          <w:tab/>
        </w:r>
        <w:r w:rsidRPr="00EB3600">
          <w:rPr>
            <w:rStyle w:val="Hyperlink"/>
            <w:noProof/>
          </w:rPr>
          <w:t>Varighed og ophør</w:t>
        </w:r>
        <w:r>
          <w:rPr>
            <w:noProof/>
            <w:webHidden/>
          </w:rPr>
          <w:tab/>
        </w:r>
        <w:r>
          <w:rPr>
            <w:noProof/>
            <w:webHidden/>
          </w:rPr>
          <w:fldChar w:fldCharType="begin"/>
        </w:r>
        <w:r>
          <w:rPr>
            <w:noProof/>
            <w:webHidden/>
          </w:rPr>
          <w:instrText xml:space="preserve"> PAGEREF _Toc178160992 \h </w:instrText>
        </w:r>
        <w:r>
          <w:rPr>
            <w:noProof/>
            <w:webHidden/>
          </w:rPr>
        </w:r>
        <w:r>
          <w:rPr>
            <w:noProof/>
            <w:webHidden/>
          </w:rPr>
          <w:fldChar w:fldCharType="separate"/>
        </w:r>
        <w:r>
          <w:rPr>
            <w:noProof/>
            <w:webHidden/>
          </w:rPr>
          <w:t>11</w:t>
        </w:r>
        <w:r>
          <w:rPr>
            <w:noProof/>
            <w:webHidden/>
          </w:rPr>
          <w:fldChar w:fldCharType="end"/>
        </w:r>
      </w:hyperlink>
    </w:p>
    <w:p w14:paraId="142C31B9" w14:textId="6218F284" w:rsidR="00123A5B" w:rsidRDefault="00123A5B">
      <w:pPr>
        <w:pStyle w:val="Indholdsfortegnelse2"/>
        <w:rPr>
          <w:rFonts w:cstheme="minorBidi"/>
          <w:bCs w:val="0"/>
          <w:noProof/>
          <w:kern w:val="2"/>
          <w:sz w:val="24"/>
          <w:szCs w:val="24"/>
          <w:lang w:eastAsia="da-DK"/>
          <w14:ligatures w14:val="standardContextual"/>
        </w:rPr>
      </w:pPr>
      <w:hyperlink w:anchor="_Toc178160993" w:history="1">
        <w:r w:rsidRPr="00EB3600">
          <w:rPr>
            <w:rStyle w:val="Hyperlink"/>
            <w:noProof/>
          </w:rPr>
          <w:t>5.1</w:t>
        </w:r>
        <w:r>
          <w:rPr>
            <w:rFonts w:cstheme="minorBidi"/>
            <w:bCs w:val="0"/>
            <w:noProof/>
            <w:kern w:val="2"/>
            <w:sz w:val="24"/>
            <w:szCs w:val="24"/>
            <w:lang w:eastAsia="da-DK"/>
            <w14:ligatures w14:val="standardContextual"/>
          </w:rPr>
          <w:tab/>
        </w:r>
        <w:r w:rsidRPr="00EB3600">
          <w:rPr>
            <w:rStyle w:val="Hyperlink"/>
            <w:noProof/>
          </w:rPr>
          <w:t>Aftaleperiode</w:t>
        </w:r>
        <w:r>
          <w:rPr>
            <w:noProof/>
            <w:webHidden/>
          </w:rPr>
          <w:tab/>
        </w:r>
        <w:r>
          <w:rPr>
            <w:noProof/>
            <w:webHidden/>
          </w:rPr>
          <w:fldChar w:fldCharType="begin"/>
        </w:r>
        <w:r>
          <w:rPr>
            <w:noProof/>
            <w:webHidden/>
          </w:rPr>
          <w:instrText xml:space="preserve"> PAGEREF _Toc178160993 \h </w:instrText>
        </w:r>
        <w:r>
          <w:rPr>
            <w:noProof/>
            <w:webHidden/>
          </w:rPr>
        </w:r>
        <w:r>
          <w:rPr>
            <w:noProof/>
            <w:webHidden/>
          </w:rPr>
          <w:fldChar w:fldCharType="separate"/>
        </w:r>
        <w:r>
          <w:rPr>
            <w:noProof/>
            <w:webHidden/>
          </w:rPr>
          <w:t>11</w:t>
        </w:r>
        <w:r>
          <w:rPr>
            <w:noProof/>
            <w:webHidden/>
          </w:rPr>
          <w:fldChar w:fldCharType="end"/>
        </w:r>
      </w:hyperlink>
    </w:p>
    <w:p w14:paraId="7E7C5135" w14:textId="61CCE29D" w:rsidR="00123A5B" w:rsidRDefault="00123A5B">
      <w:pPr>
        <w:pStyle w:val="Indholdsfortegnelse2"/>
        <w:rPr>
          <w:rFonts w:cstheme="minorBidi"/>
          <w:bCs w:val="0"/>
          <w:noProof/>
          <w:kern w:val="2"/>
          <w:sz w:val="24"/>
          <w:szCs w:val="24"/>
          <w:lang w:eastAsia="da-DK"/>
          <w14:ligatures w14:val="standardContextual"/>
        </w:rPr>
      </w:pPr>
      <w:hyperlink w:anchor="_Toc178160994" w:history="1">
        <w:r w:rsidRPr="00EB3600">
          <w:rPr>
            <w:rStyle w:val="Hyperlink"/>
            <w:noProof/>
          </w:rPr>
          <w:t>5.2</w:t>
        </w:r>
        <w:r>
          <w:rPr>
            <w:rFonts w:cstheme="minorBidi"/>
            <w:bCs w:val="0"/>
            <w:noProof/>
            <w:kern w:val="2"/>
            <w:sz w:val="24"/>
            <w:szCs w:val="24"/>
            <w:lang w:eastAsia="da-DK"/>
            <w14:ligatures w14:val="standardContextual"/>
          </w:rPr>
          <w:tab/>
        </w:r>
        <w:r w:rsidRPr="00EB3600">
          <w:rPr>
            <w:rStyle w:val="Hyperlink"/>
            <w:noProof/>
          </w:rPr>
          <w:t>Generel</w:t>
        </w:r>
        <w:r>
          <w:rPr>
            <w:noProof/>
            <w:webHidden/>
          </w:rPr>
          <w:tab/>
        </w:r>
        <w:r>
          <w:rPr>
            <w:noProof/>
            <w:webHidden/>
          </w:rPr>
          <w:fldChar w:fldCharType="begin"/>
        </w:r>
        <w:r>
          <w:rPr>
            <w:noProof/>
            <w:webHidden/>
          </w:rPr>
          <w:instrText xml:space="preserve"> PAGEREF _Toc178160994 \h </w:instrText>
        </w:r>
        <w:r>
          <w:rPr>
            <w:noProof/>
            <w:webHidden/>
          </w:rPr>
        </w:r>
        <w:r>
          <w:rPr>
            <w:noProof/>
            <w:webHidden/>
          </w:rPr>
          <w:fldChar w:fldCharType="separate"/>
        </w:r>
        <w:r>
          <w:rPr>
            <w:noProof/>
            <w:webHidden/>
          </w:rPr>
          <w:t>11</w:t>
        </w:r>
        <w:r>
          <w:rPr>
            <w:noProof/>
            <w:webHidden/>
          </w:rPr>
          <w:fldChar w:fldCharType="end"/>
        </w:r>
      </w:hyperlink>
    </w:p>
    <w:p w14:paraId="024457A4" w14:textId="1C88EEDE" w:rsidR="00123A5B" w:rsidRDefault="00123A5B">
      <w:pPr>
        <w:pStyle w:val="Indholdsfortegnelse2"/>
        <w:rPr>
          <w:rFonts w:cstheme="minorBidi"/>
          <w:bCs w:val="0"/>
          <w:noProof/>
          <w:kern w:val="2"/>
          <w:sz w:val="24"/>
          <w:szCs w:val="24"/>
          <w:lang w:eastAsia="da-DK"/>
          <w14:ligatures w14:val="standardContextual"/>
        </w:rPr>
      </w:pPr>
      <w:hyperlink w:anchor="_Toc178160995" w:history="1">
        <w:r w:rsidRPr="00EB3600">
          <w:rPr>
            <w:rStyle w:val="Hyperlink"/>
            <w:noProof/>
          </w:rPr>
          <w:t>5.3</w:t>
        </w:r>
        <w:r>
          <w:rPr>
            <w:rFonts w:cstheme="minorBidi"/>
            <w:bCs w:val="0"/>
            <w:noProof/>
            <w:kern w:val="2"/>
            <w:sz w:val="24"/>
            <w:szCs w:val="24"/>
            <w:lang w:eastAsia="da-DK"/>
            <w14:ligatures w14:val="standardContextual"/>
          </w:rPr>
          <w:tab/>
        </w:r>
        <w:r w:rsidRPr="00EB3600">
          <w:rPr>
            <w:rStyle w:val="Hyperlink"/>
            <w:noProof/>
          </w:rPr>
          <w:t>Opsigelsesadgang som følge af ændringer i lovgivning.</w:t>
        </w:r>
        <w:r>
          <w:rPr>
            <w:noProof/>
            <w:webHidden/>
          </w:rPr>
          <w:tab/>
        </w:r>
        <w:r>
          <w:rPr>
            <w:noProof/>
            <w:webHidden/>
          </w:rPr>
          <w:fldChar w:fldCharType="begin"/>
        </w:r>
        <w:r>
          <w:rPr>
            <w:noProof/>
            <w:webHidden/>
          </w:rPr>
          <w:instrText xml:space="preserve"> PAGEREF _Toc178160995 \h </w:instrText>
        </w:r>
        <w:r>
          <w:rPr>
            <w:noProof/>
            <w:webHidden/>
          </w:rPr>
        </w:r>
        <w:r>
          <w:rPr>
            <w:noProof/>
            <w:webHidden/>
          </w:rPr>
          <w:fldChar w:fldCharType="separate"/>
        </w:r>
        <w:r>
          <w:rPr>
            <w:noProof/>
            <w:webHidden/>
          </w:rPr>
          <w:t>12</w:t>
        </w:r>
        <w:r>
          <w:rPr>
            <w:noProof/>
            <w:webHidden/>
          </w:rPr>
          <w:fldChar w:fldCharType="end"/>
        </w:r>
      </w:hyperlink>
    </w:p>
    <w:p w14:paraId="12E2EBF3" w14:textId="46CB677F" w:rsidR="00123A5B" w:rsidRDefault="00123A5B">
      <w:pPr>
        <w:pStyle w:val="Indholdsfortegnelse2"/>
        <w:rPr>
          <w:rFonts w:cstheme="minorBidi"/>
          <w:bCs w:val="0"/>
          <w:noProof/>
          <w:kern w:val="2"/>
          <w:sz w:val="24"/>
          <w:szCs w:val="24"/>
          <w:lang w:eastAsia="da-DK"/>
          <w14:ligatures w14:val="standardContextual"/>
        </w:rPr>
      </w:pPr>
      <w:hyperlink w:anchor="_Toc178160996" w:history="1">
        <w:r w:rsidRPr="00EB3600">
          <w:rPr>
            <w:rStyle w:val="Hyperlink"/>
            <w:noProof/>
          </w:rPr>
          <w:t>5.4</w:t>
        </w:r>
        <w:r>
          <w:rPr>
            <w:rFonts w:cstheme="minorBidi"/>
            <w:bCs w:val="0"/>
            <w:noProof/>
            <w:kern w:val="2"/>
            <w:sz w:val="24"/>
            <w:szCs w:val="24"/>
            <w:lang w:eastAsia="da-DK"/>
            <w14:ligatures w14:val="standardContextual"/>
          </w:rPr>
          <w:tab/>
        </w:r>
        <w:r w:rsidRPr="00EB3600">
          <w:rPr>
            <w:rStyle w:val="Hyperlink"/>
            <w:noProof/>
          </w:rPr>
          <w:t>Opsigelsesadgang som følge af offentligretlige bestemmelser</w:t>
        </w:r>
        <w:r>
          <w:rPr>
            <w:noProof/>
            <w:webHidden/>
          </w:rPr>
          <w:tab/>
        </w:r>
        <w:r>
          <w:rPr>
            <w:noProof/>
            <w:webHidden/>
          </w:rPr>
          <w:fldChar w:fldCharType="begin"/>
        </w:r>
        <w:r>
          <w:rPr>
            <w:noProof/>
            <w:webHidden/>
          </w:rPr>
          <w:instrText xml:space="preserve"> PAGEREF _Toc178160996 \h </w:instrText>
        </w:r>
        <w:r>
          <w:rPr>
            <w:noProof/>
            <w:webHidden/>
          </w:rPr>
        </w:r>
        <w:r>
          <w:rPr>
            <w:noProof/>
            <w:webHidden/>
          </w:rPr>
          <w:fldChar w:fldCharType="separate"/>
        </w:r>
        <w:r>
          <w:rPr>
            <w:noProof/>
            <w:webHidden/>
          </w:rPr>
          <w:t>12</w:t>
        </w:r>
        <w:r>
          <w:rPr>
            <w:noProof/>
            <w:webHidden/>
          </w:rPr>
          <w:fldChar w:fldCharType="end"/>
        </w:r>
      </w:hyperlink>
    </w:p>
    <w:p w14:paraId="268273B1" w14:textId="32D90BA0" w:rsidR="00123A5B" w:rsidRDefault="00123A5B">
      <w:pPr>
        <w:pStyle w:val="Indholdsfortegnelse2"/>
        <w:rPr>
          <w:rFonts w:cstheme="minorBidi"/>
          <w:bCs w:val="0"/>
          <w:noProof/>
          <w:kern w:val="2"/>
          <w:sz w:val="24"/>
          <w:szCs w:val="24"/>
          <w:lang w:eastAsia="da-DK"/>
          <w14:ligatures w14:val="standardContextual"/>
        </w:rPr>
      </w:pPr>
      <w:hyperlink w:anchor="_Toc178160997" w:history="1">
        <w:r w:rsidRPr="00EB3600">
          <w:rPr>
            <w:rStyle w:val="Hyperlink"/>
            <w:noProof/>
          </w:rPr>
          <w:t>5.5</w:t>
        </w:r>
        <w:r>
          <w:rPr>
            <w:rFonts w:cstheme="minorBidi"/>
            <w:bCs w:val="0"/>
            <w:noProof/>
            <w:kern w:val="2"/>
            <w:sz w:val="24"/>
            <w:szCs w:val="24"/>
            <w:lang w:eastAsia="da-DK"/>
            <w14:ligatures w14:val="standardContextual"/>
          </w:rPr>
          <w:tab/>
        </w:r>
        <w:r w:rsidRPr="00EB3600">
          <w:rPr>
            <w:rStyle w:val="Hyperlink"/>
            <w:noProof/>
          </w:rPr>
          <w:t>Opsigelsesadgang som følge af internationale forordninger</w:t>
        </w:r>
        <w:r>
          <w:rPr>
            <w:noProof/>
            <w:webHidden/>
          </w:rPr>
          <w:tab/>
        </w:r>
        <w:r>
          <w:rPr>
            <w:noProof/>
            <w:webHidden/>
          </w:rPr>
          <w:fldChar w:fldCharType="begin"/>
        </w:r>
        <w:r>
          <w:rPr>
            <w:noProof/>
            <w:webHidden/>
          </w:rPr>
          <w:instrText xml:space="preserve"> PAGEREF _Toc178160997 \h </w:instrText>
        </w:r>
        <w:r>
          <w:rPr>
            <w:noProof/>
            <w:webHidden/>
          </w:rPr>
        </w:r>
        <w:r>
          <w:rPr>
            <w:noProof/>
            <w:webHidden/>
          </w:rPr>
          <w:fldChar w:fldCharType="separate"/>
        </w:r>
        <w:r>
          <w:rPr>
            <w:noProof/>
            <w:webHidden/>
          </w:rPr>
          <w:t>12</w:t>
        </w:r>
        <w:r>
          <w:rPr>
            <w:noProof/>
            <w:webHidden/>
          </w:rPr>
          <w:fldChar w:fldCharType="end"/>
        </w:r>
      </w:hyperlink>
    </w:p>
    <w:p w14:paraId="759D106F" w14:textId="5CFE4D04" w:rsidR="00123A5B" w:rsidRDefault="00123A5B">
      <w:pPr>
        <w:pStyle w:val="Indholdsfortegnelse2"/>
        <w:rPr>
          <w:rFonts w:cstheme="minorBidi"/>
          <w:bCs w:val="0"/>
          <w:noProof/>
          <w:kern w:val="2"/>
          <w:sz w:val="24"/>
          <w:szCs w:val="24"/>
          <w:lang w:eastAsia="da-DK"/>
          <w14:ligatures w14:val="standardContextual"/>
        </w:rPr>
      </w:pPr>
      <w:hyperlink w:anchor="_Toc178160998" w:history="1">
        <w:r w:rsidRPr="00EB3600">
          <w:rPr>
            <w:rStyle w:val="Hyperlink"/>
            <w:noProof/>
          </w:rPr>
          <w:t>5.6</w:t>
        </w:r>
        <w:r>
          <w:rPr>
            <w:rFonts w:cstheme="minorBidi"/>
            <w:bCs w:val="0"/>
            <w:noProof/>
            <w:kern w:val="2"/>
            <w:sz w:val="24"/>
            <w:szCs w:val="24"/>
            <w:lang w:eastAsia="da-DK"/>
            <w14:ligatures w14:val="standardContextual"/>
          </w:rPr>
          <w:tab/>
        </w:r>
        <w:r w:rsidRPr="00EB3600">
          <w:rPr>
            <w:rStyle w:val="Hyperlink"/>
            <w:noProof/>
          </w:rPr>
          <w:t>Ophørs ydelser</w:t>
        </w:r>
        <w:r>
          <w:rPr>
            <w:noProof/>
            <w:webHidden/>
          </w:rPr>
          <w:tab/>
        </w:r>
        <w:r>
          <w:rPr>
            <w:noProof/>
            <w:webHidden/>
          </w:rPr>
          <w:fldChar w:fldCharType="begin"/>
        </w:r>
        <w:r>
          <w:rPr>
            <w:noProof/>
            <w:webHidden/>
          </w:rPr>
          <w:instrText xml:space="preserve"> PAGEREF _Toc178160998 \h </w:instrText>
        </w:r>
        <w:r>
          <w:rPr>
            <w:noProof/>
            <w:webHidden/>
          </w:rPr>
        </w:r>
        <w:r>
          <w:rPr>
            <w:noProof/>
            <w:webHidden/>
          </w:rPr>
          <w:fldChar w:fldCharType="separate"/>
        </w:r>
        <w:r>
          <w:rPr>
            <w:noProof/>
            <w:webHidden/>
          </w:rPr>
          <w:t>12</w:t>
        </w:r>
        <w:r>
          <w:rPr>
            <w:noProof/>
            <w:webHidden/>
          </w:rPr>
          <w:fldChar w:fldCharType="end"/>
        </w:r>
      </w:hyperlink>
    </w:p>
    <w:p w14:paraId="258C68F0" w14:textId="7CA2F3D2"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0999" w:history="1">
        <w:r w:rsidRPr="00EB3600">
          <w:rPr>
            <w:rStyle w:val="Hyperlink"/>
            <w:noProof/>
          </w:rPr>
          <w:t>6.</w:t>
        </w:r>
        <w:r>
          <w:rPr>
            <w:rFonts w:cstheme="minorBidi"/>
            <w:b w:val="0"/>
            <w:bCs w:val="0"/>
            <w:noProof/>
            <w:color w:val="auto"/>
            <w:kern w:val="2"/>
            <w:sz w:val="24"/>
            <w:szCs w:val="24"/>
            <w:lang w:eastAsia="da-DK"/>
            <w14:ligatures w14:val="standardContextual"/>
          </w:rPr>
          <w:tab/>
        </w:r>
        <w:r w:rsidRPr="00EB3600">
          <w:rPr>
            <w:rStyle w:val="Hyperlink"/>
            <w:noProof/>
          </w:rPr>
          <w:t>Misligholdelse og misligholdelsesbeføjelser</w:t>
        </w:r>
        <w:r>
          <w:rPr>
            <w:noProof/>
            <w:webHidden/>
          </w:rPr>
          <w:tab/>
        </w:r>
        <w:r>
          <w:rPr>
            <w:noProof/>
            <w:webHidden/>
          </w:rPr>
          <w:fldChar w:fldCharType="begin"/>
        </w:r>
        <w:r>
          <w:rPr>
            <w:noProof/>
            <w:webHidden/>
          </w:rPr>
          <w:instrText xml:space="preserve"> PAGEREF _Toc178160999 \h </w:instrText>
        </w:r>
        <w:r>
          <w:rPr>
            <w:noProof/>
            <w:webHidden/>
          </w:rPr>
        </w:r>
        <w:r>
          <w:rPr>
            <w:noProof/>
            <w:webHidden/>
          </w:rPr>
          <w:fldChar w:fldCharType="separate"/>
        </w:r>
        <w:r>
          <w:rPr>
            <w:noProof/>
            <w:webHidden/>
          </w:rPr>
          <w:t>13</w:t>
        </w:r>
        <w:r>
          <w:rPr>
            <w:noProof/>
            <w:webHidden/>
          </w:rPr>
          <w:fldChar w:fldCharType="end"/>
        </w:r>
      </w:hyperlink>
    </w:p>
    <w:p w14:paraId="16A28759" w14:textId="220A94DC" w:rsidR="00123A5B" w:rsidRDefault="00123A5B">
      <w:pPr>
        <w:pStyle w:val="Indholdsfortegnelse2"/>
        <w:rPr>
          <w:rFonts w:cstheme="minorBidi"/>
          <w:bCs w:val="0"/>
          <w:noProof/>
          <w:kern w:val="2"/>
          <w:sz w:val="24"/>
          <w:szCs w:val="24"/>
          <w:lang w:eastAsia="da-DK"/>
          <w14:ligatures w14:val="standardContextual"/>
        </w:rPr>
      </w:pPr>
      <w:hyperlink w:anchor="_Toc178161000" w:history="1">
        <w:r w:rsidRPr="00EB3600">
          <w:rPr>
            <w:rStyle w:val="Hyperlink"/>
            <w:noProof/>
          </w:rPr>
          <w:t>6.1</w:t>
        </w:r>
        <w:r>
          <w:rPr>
            <w:rFonts w:cstheme="minorBidi"/>
            <w:bCs w:val="0"/>
            <w:noProof/>
            <w:kern w:val="2"/>
            <w:sz w:val="24"/>
            <w:szCs w:val="24"/>
            <w:lang w:eastAsia="da-DK"/>
            <w14:ligatures w14:val="standardContextual"/>
          </w:rPr>
          <w:tab/>
        </w:r>
        <w:r w:rsidRPr="00EB3600">
          <w:rPr>
            <w:rStyle w:val="Hyperlink"/>
            <w:noProof/>
          </w:rPr>
          <w:t>Misligholdelse</w:t>
        </w:r>
        <w:r>
          <w:rPr>
            <w:noProof/>
            <w:webHidden/>
          </w:rPr>
          <w:tab/>
        </w:r>
        <w:r>
          <w:rPr>
            <w:noProof/>
            <w:webHidden/>
          </w:rPr>
          <w:fldChar w:fldCharType="begin"/>
        </w:r>
        <w:r>
          <w:rPr>
            <w:noProof/>
            <w:webHidden/>
          </w:rPr>
          <w:instrText xml:space="preserve"> PAGEREF _Toc178161000 \h </w:instrText>
        </w:r>
        <w:r>
          <w:rPr>
            <w:noProof/>
            <w:webHidden/>
          </w:rPr>
        </w:r>
        <w:r>
          <w:rPr>
            <w:noProof/>
            <w:webHidden/>
          </w:rPr>
          <w:fldChar w:fldCharType="separate"/>
        </w:r>
        <w:r>
          <w:rPr>
            <w:noProof/>
            <w:webHidden/>
          </w:rPr>
          <w:t>13</w:t>
        </w:r>
        <w:r>
          <w:rPr>
            <w:noProof/>
            <w:webHidden/>
          </w:rPr>
          <w:fldChar w:fldCharType="end"/>
        </w:r>
      </w:hyperlink>
    </w:p>
    <w:p w14:paraId="742F11BC" w14:textId="0D83EDDF" w:rsidR="00123A5B" w:rsidRDefault="00123A5B">
      <w:pPr>
        <w:pStyle w:val="Indholdsfortegnelse2"/>
        <w:rPr>
          <w:rFonts w:cstheme="minorBidi"/>
          <w:bCs w:val="0"/>
          <w:noProof/>
          <w:kern w:val="2"/>
          <w:sz w:val="24"/>
          <w:szCs w:val="24"/>
          <w:lang w:eastAsia="da-DK"/>
          <w14:ligatures w14:val="standardContextual"/>
        </w:rPr>
      </w:pPr>
      <w:hyperlink w:anchor="_Toc178161001" w:history="1">
        <w:r w:rsidRPr="00EB3600">
          <w:rPr>
            <w:rStyle w:val="Hyperlink"/>
            <w:noProof/>
          </w:rPr>
          <w:t>6.2</w:t>
        </w:r>
        <w:r>
          <w:rPr>
            <w:rFonts w:cstheme="minorBidi"/>
            <w:bCs w:val="0"/>
            <w:noProof/>
            <w:kern w:val="2"/>
            <w:sz w:val="24"/>
            <w:szCs w:val="24"/>
            <w:lang w:eastAsia="da-DK"/>
            <w14:ligatures w14:val="standardContextual"/>
          </w:rPr>
          <w:tab/>
        </w:r>
        <w:r w:rsidRPr="00EB3600">
          <w:rPr>
            <w:rStyle w:val="Hyperlink"/>
            <w:noProof/>
          </w:rPr>
          <w:t>Reklamation og varsel</w:t>
        </w:r>
        <w:r>
          <w:rPr>
            <w:noProof/>
            <w:webHidden/>
          </w:rPr>
          <w:tab/>
        </w:r>
        <w:r>
          <w:rPr>
            <w:noProof/>
            <w:webHidden/>
          </w:rPr>
          <w:fldChar w:fldCharType="begin"/>
        </w:r>
        <w:r>
          <w:rPr>
            <w:noProof/>
            <w:webHidden/>
          </w:rPr>
          <w:instrText xml:space="preserve"> PAGEREF _Toc178161001 \h </w:instrText>
        </w:r>
        <w:r>
          <w:rPr>
            <w:noProof/>
            <w:webHidden/>
          </w:rPr>
        </w:r>
        <w:r>
          <w:rPr>
            <w:noProof/>
            <w:webHidden/>
          </w:rPr>
          <w:fldChar w:fldCharType="separate"/>
        </w:r>
        <w:r>
          <w:rPr>
            <w:noProof/>
            <w:webHidden/>
          </w:rPr>
          <w:t>13</w:t>
        </w:r>
        <w:r>
          <w:rPr>
            <w:noProof/>
            <w:webHidden/>
          </w:rPr>
          <w:fldChar w:fldCharType="end"/>
        </w:r>
      </w:hyperlink>
    </w:p>
    <w:p w14:paraId="4CC8402C" w14:textId="32AE5583" w:rsidR="00123A5B" w:rsidRDefault="00123A5B">
      <w:pPr>
        <w:pStyle w:val="Indholdsfortegnelse2"/>
        <w:rPr>
          <w:rFonts w:cstheme="minorBidi"/>
          <w:bCs w:val="0"/>
          <w:noProof/>
          <w:kern w:val="2"/>
          <w:sz w:val="24"/>
          <w:szCs w:val="24"/>
          <w:lang w:eastAsia="da-DK"/>
          <w14:ligatures w14:val="standardContextual"/>
        </w:rPr>
      </w:pPr>
      <w:hyperlink w:anchor="_Toc178161002" w:history="1">
        <w:r w:rsidRPr="00EB3600">
          <w:rPr>
            <w:rStyle w:val="Hyperlink"/>
            <w:noProof/>
          </w:rPr>
          <w:t>6.3</w:t>
        </w:r>
        <w:r>
          <w:rPr>
            <w:rFonts w:cstheme="minorBidi"/>
            <w:bCs w:val="0"/>
            <w:noProof/>
            <w:kern w:val="2"/>
            <w:sz w:val="24"/>
            <w:szCs w:val="24"/>
            <w:lang w:eastAsia="da-DK"/>
            <w14:ligatures w14:val="standardContextual"/>
          </w:rPr>
          <w:tab/>
        </w:r>
        <w:r w:rsidRPr="00EB3600">
          <w:rPr>
            <w:rStyle w:val="Hyperlink"/>
            <w:noProof/>
          </w:rPr>
          <w:t>Afhjælpning</w:t>
        </w:r>
        <w:r>
          <w:rPr>
            <w:noProof/>
            <w:webHidden/>
          </w:rPr>
          <w:tab/>
        </w:r>
        <w:r>
          <w:rPr>
            <w:noProof/>
            <w:webHidden/>
          </w:rPr>
          <w:fldChar w:fldCharType="begin"/>
        </w:r>
        <w:r>
          <w:rPr>
            <w:noProof/>
            <w:webHidden/>
          </w:rPr>
          <w:instrText xml:space="preserve"> PAGEREF _Toc178161002 \h </w:instrText>
        </w:r>
        <w:r>
          <w:rPr>
            <w:noProof/>
            <w:webHidden/>
          </w:rPr>
        </w:r>
        <w:r>
          <w:rPr>
            <w:noProof/>
            <w:webHidden/>
          </w:rPr>
          <w:fldChar w:fldCharType="separate"/>
        </w:r>
        <w:r>
          <w:rPr>
            <w:noProof/>
            <w:webHidden/>
          </w:rPr>
          <w:t>13</w:t>
        </w:r>
        <w:r>
          <w:rPr>
            <w:noProof/>
            <w:webHidden/>
          </w:rPr>
          <w:fldChar w:fldCharType="end"/>
        </w:r>
      </w:hyperlink>
    </w:p>
    <w:p w14:paraId="3952C0F6" w14:textId="4CBC509D" w:rsidR="00123A5B" w:rsidRDefault="00123A5B">
      <w:pPr>
        <w:pStyle w:val="Indholdsfortegnelse2"/>
        <w:rPr>
          <w:rFonts w:cstheme="minorBidi"/>
          <w:bCs w:val="0"/>
          <w:noProof/>
          <w:kern w:val="2"/>
          <w:sz w:val="24"/>
          <w:szCs w:val="24"/>
          <w:lang w:eastAsia="da-DK"/>
          <w14:ligatures w14:val="standardContextual"/>
        </w:rPr>
      </w:pPr>
      <w:hyperlink w:anchor="_Toc178161003" w:history="1">
        <w:r w:rsidRPr="00EB3600">
          <w:rPr>
            <w:rStyle w:val="Hyperlink"/>
            <w:noProof/>
          </w:rPr>
          <w:t>6.4</w:t>
        </w:r>
        <w:r>
          <w:rPr>
            <w:rFonts w:cstheme="minorBidi"/>
            <w:bCs w:val="0"/>
            <w:noProof/>
            <w:kern w:val="2"/>
            <w:sz w:val="24"/>
            <w:szCs w:val="24"/>
            <w:lang w:eastAsia="da-DK"/>
            <w14:ligatures w14:val="standardContextual"/>
          </w:rPr>
          <w:tab/>
        </w:r>
        <w:r w:rsidRPr="00EB3600">
          <w:rPr>
            <w:rStyle w:val="Hyperlink"/>
            <w:noProof/>
          </w:rPr>
          <w:t>Forholdsmæssigt afslag</w:t>
        </w:r>
        <w:r>
          <w:rPr>
            <w:noProof/>
            <w:webHidden/>
          </w:rPr>
          <w:tab/>
        </w:r>
        <w:r>
          <w:rPr>
            <w:noProof/>
            <w:webHidden/>
          </w:rPr>
          <w:fldChar w:fldCharType="begin"/>
        </w:r>
        <w:r>
          <w:rPr>
            <w:noProof/>
            <w:webHidden/>
          </w:rPr>
          <w:instrText xml:space="preserve"> PAGEREF _Toc178161003 \h </w:instrText>
        </w:r>
        <w:r>
          <w:rPr>
            <w:noProof/>
            <w:webHidden/>
          </w:rPr>
        </w:r>
        <w:r>
          <w:rPr>
            <w:noProof/>
            <w:webHidden/>
          </w:rPr>
          <w:fldChar w:fldCharType="separate"/>
        </w:r>
        <w:r>
          <w:rPr>
            <w:noProof/>
            <w:webHidden/>
          </w:rPr>
          <w:t>13</w:t>
        </w:r>
        <w:r>
          <w:rPr>
            <w:noProof/>
            <w:webHidden/>
          </w:rPr>
          <w:fldChar w:fldCharType="end"/>
        </w:r>
      </w:hyperlink>
    </w:p>
    <w:p w14:paraId="36C16334" w14:textId="7F6220A4" w:rsidR="00123A5B" w:rsidRDefault="00123A5B">
      <w:pPr>
        <w:pStyle w:val="Indholdsfortegnelse2"/>
        <w:rPr>
          <w:rFonts w:cstheme="minorBidi"/>
          <w:bCs w:val="0"/>
          <w:noProof/>
          <w:kern w:val="2"/>
          <w:sz w:val="24"/>
          <w:szCs w:val="24"/>
          <w:lang w:eastAsia="da-DK"/>
          <w14:ligatures w14:val="standardContextual"/>
        </w:rPr>
      </w:pPr>
      <w:hyperlink w:anchor="_Toc178161004" w:history="1">
        <w:r w:rsidRPr="00EB3600">
          <w:rPr>
            <w:rStyle w:val="Hyperlink"/>
            <w:noProof/>
          </w:rPr>
          <w:t>6.5</w:t>
        </w:r>
        <w:r>
          <w:rPr>
            <w:rFonts w:cstheme="minorBidi"/>
            <w:bCs w:val="0"/>
            <w:noProof/>
            <w:kern w:val="2"/>
            <w:sz w:val="24"/>
            <w:szCs w:val="24"/>
            <w:lang w:eastAsia="da-DK"/>
            <w14:ligatures w14:val="standardContextual"/>
          </w:rPr>
          <w:tab/>
        </w:r>
        <w:r w:rsidRPr="00EB3600">
          <w:rPr>
            <w:rStyle w:val="Hyperlink"/>
            <w:noProof/>
          </w:rPr>
          <w:t>Væsentlig misligholdelse</w:t>
        </w:r>
        <w:r>
          <w:rPr>
            <w:noProof/>
            <w:webHidden/>
          </w:rPr>
          <w:tab/>
        </w:r>
        <w:r>
          <w:rPr>
            <w:noProof/>
            <w:webHidden/>
          </w:rPr>
          <w:fldChar w:fldCharType="begin"/>
        </w:r>
        <w:r>
          <w:rPr>
            <w:noProof/>
            <w:webHidden/>
          </w:rPr>
          <w:instrText xml:space="preserve"> PAGEREF _Toc178161004 \h </w:instrText>
        </w:r>
        <w:r>
          <w:rPr>
            <w:noProof/>
            <w:webHidden/>
          </w:rPr>
        </w:r>
        <w:r>
          <w:rPr>
            <w:noProof/>
            <w:webHidden/>
          </w:rPr>
          <w:fldChar w:fldCharType="separate"/>
        </w:r>
        <w:r>
          <w:rPr>
            <w:noProof/>
            <w:webHidden/>
          </w:rPr>
          <w:t>13</w:t>
        </w:r>
        <w:r>
          <w:rPr>
            <w:noProof/>
            <w:webHidden/>
          </w:rPr>
          <w:fldChar w:fldCharType="end"/>
        </w:r>
      </w:hyperlink>
    </w:p>
    <w:p w14:paraId="34078075" w14:textId="67076AA6" w:rsidR="00123A5B" w:rsidRDefault="00123A5B">
      <w:pPr>
        <w:pStyle w:val="Indholdsfortegnelse2"/>
        <w:rPr>
          <w:rFonts w:cstheme="minorBidi"/>
          <w:bCs w:val="0"/>
          <w:noProof/>
          <w:kern w:val="2"/>
          <w:sz w:val="24"/>
          <w:szCs w:val="24"/>
          <w:lang w:eastAsia="da-DK"/>
          <w14:ligatures w14:val="standardContextual"/>
        </w:rPr>
      </w:pPr>
      <w:hyperlink w:anchor="_Toc178161005" w:history="1">
        <w:r w:rsidRPr="00EB3600">
          <w:rPr>
            <w:rStyle w:val="Hyperlink"/>
            <w:noProof/>
          </w:rPr>
          <w:t>6.6</w:t>
        </w:r>
        <w:r>
          <w:rPr>
            <w:rFonts w:cstheme="minorBidi"/>
            <w:bCs w:val="0"/>
            <w:noProof/>
            <w:kern w:val="2"/>
            <w:sz w:val="24"/>
            <w:szCs w:val="24"/>
            <w:lang w:eastAsia="da-DK"/>
            <w14:ligatures w14:val="standardContextual"/>
          </w:rPr>
          <w:tab/>
        </w:r>
        <w:r w:rsidRPr="00EB3600">
          <w:rPr>
            <w:rStyle w:val="Hyperlink"/>
            <w:noProof/>
          </w:rPr>
          <w:t>Bod</w:t>
        </w:r>
        <w:r>
          <w:rPr>
            <w:noProof/>
            <w:webHidden/>
          </w:rPr>
          <w:tab/>
        </w:r>
        <w:r>
          <w:rPr>
            <w:noProof/>
            <w:webHidden/>
          </w:rPr>
          <w:fldChar w:fldCharType="begin"/>
        </w:r>
        <w:r>
          <w:rPr>
            <w:noProof/>
            <w:webHidden/>
          </w:rPr>
          <w:instrText xml:space="preserve"> PAGEREF _Toc178161005 \h </w:instrText>
        </w:r>
        <w:r>
          <w:rPr>
            <w:noProof/>
            <w:webHidden/>
          </w:rPr>
        </w:r>
        <w:r>
          <w:rPr>
            <w:noProof/>
            <w:webHidden/>
          </w:rPr>
          <w:fldChar w:fldCharType="separate"/>
        </w:r>
        <w:r>
          <w:rPr>
            <w:noProof/>
            <w:webHidden/>
          </w:rPr>
          <w:t>14</w:t>
        </w:r>
        <w:r>
          <w:rPr>
            <w:noProof/>
            <w:webHidden/>
          </w:rPr>
          <w:fldChar w:fldCharType="end"/>
        </w:r>
      </w:hyperlink>
    </w:p>
    <w:p w14:paraId="1ED7D5AF" w14:textId="3F782F59"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1006" w:history="1">
        <w:r w:rsidRPr="00EB3600">
          <w:rPr>
            <w:rStyle w:val="Hyperlink"/>
            <w:noProof/>
          </w:rPr>
          <w:t>7.</w:t>
        </w:r>
        <w:r>
          <w:rPr>
            <w:rFonts w:cstheme="minorBidi"/>
            <w:b w:val="0"/>
            <w:bCs w:val="0"/>
            <w:noProof/>
            <w:color w:val="auto"/>
            <w:kern w:val="2"/>
            <w:sz w:val="24"/>
            <w:szCs w:val="24"/>
            <w:lang w:eastAsia="da-DK"/>
            <w14:ligatures w14:val="standardContextual"/>
          </w:rPr>
          <w:tab/>
        </w:r>
        <w:r w:rsidRPr="00EB3600">
          <w:rPr>
            <w:rStyle w:val="Hyperlink"/>
            <w:noProof/>
          </w:rPr>
          <w:t>Force majeure</w:t>
        </w:r>
        <w:r>
          <w:rPr>
            <w:noProof/>
            <w:webHidden/>
          </w:rPr>
          <w:tab/>
        </w:r>
        <w:r>
          <w:rPr>
            <w:noProof/>
            <w:webHidden/>
          </w:rPr>
          <w:fldChar w:fldCharType="begin"/>
        </w:r>
        <w:r>
          <w:rPr>
            <w:noProof/>
            <w:webHidden/>
          </w:rPr>
          <w:instrText xml:space="preserve"> PAGEREF _Toc178161006 \h </w:instrText>
        </w:r>
        <w:r>
          <w:rPr>
            <w:noProof/>
            <w:webHidden/>
          </w:rPr>
        </w:r>
        <w:r>
          <w:rPr>
            <w:noProof/>
            <w:webHidden/>
          </w:rPr>
          <w:fldChar w:fldCharType="separate"/>
        </w:r>
        <w:r>
          <w:rPr>
            <w:noProof/>
            <w:webHidden/>
          </w:rPr>
          <w:t>14</w:t>
        </w:r>
        <w:r>
          <w:rPr>
            <w:noProof/>
            <w:webHidden/>
          </w:rPr>
          <w:fldChar w:fldCharType="end"/>
        </w:r>
      </w:hyperlink>
    </w:p>
    <w:p w14:paraId="592D517F" w14:textId="325B237D"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1007" w:history="1">
        <w:r w:rsidRPr="00EB3600">
          <w:rPr>
            <w:rStyle w:val="Hyperlink"/>
            <w:noProof/>
          </w:rPr>
          <w:t>8.</w:t>
        </w:r>
        <w:r>
          <w:rPr>
            <w:rFonts w:cstheme="minorBidi"/>
            <w:b w:val="0"/>
            <w:bCs w:val="0"/>
            <w:noProof/>
            <w:color w:val="auto"/>
            <w:kern w:val="2"/>
            <w:sz w:val="24"/>
            <w:szCs w:val="24"/>
            <w:lang w:eastAsia="da-DK"/>
            <w14:ligatures w14:val="standardContextual"/>
          </w:rPr>
          <w:tab/>
        </w:r>
        <w:r w:rsidRPr="00EB3600">
          <w:rPr>
            <w:rStyle w:val="Hyperlink"/>
            <w:noProof/>
          </w:rPr>
          <w:t>Særlige forpligtelser</w:t>
        </w:r>
        <w:r>
          <w:rPr>
            <w:noProof/>
            <w:webHidden/>
          </w:rPr>
          <w:tab/>
        </w:r>
        <w:r>
          <w:rPr>
            <w:noProof/>
            <w:webHidden/>
          </w:rPr>
          <w:fldChar w:fldCharType="begin"/>
        </w:r>
        <w:r>
          <w:rPr>
            <w:noProof/>
            <w:webHidden/>
          </w:rPr>
          <w:instrText xml:space="preserve"> PAGEREF _Toc178161007 \h </w:instrText>
        </w:r>
        <w:r>
          <w:rPr>
            <w:noProof/>
            <w:webHidden/>
          </w:rPr>
        </w:r>
        <w:r>
          <w:rPr>
            <w:noProof/>
            <w:webHidden/>
          </w:rPr>
          <w:fldChar w:fldCharType="separate"/>
        </w:r>
        <w:r>
          <w:rPr>
            <w:noProof/>
            <w:webHidden/>
          </w:rPr>
          <w:t>15</w:t>
        </w:r>
        <w:r>
          <w:rPr>
            <w:noProof/>
            <w:webHidden/>
          </w:rPr>
          <w:fldChar w:fldCharType="end"/>
        </w:r>
      </w:hyperlink>
    </w:p>
    <w:p w14:paraId="3A9C5472" w14:textId="6A63B495" w:rsidR="00123A5B" w:rsidRDefault="00123A5B">
      <w:pPr>
        <w:pStyle w:val="Indholdsfortegnelse2"/>
        <w:rPr>
          <w:rFonts w:cstheme="minorBidi"/>
          <w:bCs w:val="0"/>
          <w:noProof/>
          <w:kern w:val="2"/>
          <w:sz w:val="24"/>
          <w:szCs w:val="24"/>
          <w:lang w:eastAsia="da-DK"/>
          <w14:ligatures w14:val="standardContextual"/>
        </w:rPr>
      </w:pPr>
      <w:hyperlink w:anchor="_Toc178161008" w:history="1">
        <w:r w:rsidRPr="00EB3600">
          <w:rPr>
            <w:rStyle w:val="Hyperlink"/>
            <w:noProof/>
          </w:rPr>
          <w:t>8.1</w:t>
        </w:r>
        <w:r>
          <w:rPr>
            <w:rFonts w:cstheme="minorBidi"/>
            <w:bCs w:val="0"/>
            <w:noProof/>
            <w:kern w:val="2"/>
            <w:sz w:val="24"/>
            <w:szCs w:val="24"/>
            <w:lang w:eastAsia="da-DK"/>
            <w14:ligatures w14:val="standardContextual"/>
          </w:rPr>
          <w:tab/>
        </w:r>
        <w:r w:rsidRPr="00EB3600">
          <w:rPr>
            <w:rStyle w:val="Hyperlink"/>
            <w:noProof/>
          </w:rPr>
          <w:t>Forhold vedrørende tredjemand</w:t>
        </w:r>
        <w:r>
          <w:rPr>
            <w:noProof/>
            <w:webHidden/>
          </w:rPr>
          <w:tab/>
        </w:r>
        <w:r>
          <w:rPr>
            <w:noProof/>
            <w:webHidden/>
          </w:rPr>
          <w:fldChar w:fldCharType="begin"/>
        </w:r>
        <w:r>
          <w:rPr>
            <w:noProof/>
            <w:webHidden/>
          </w:rPr>
          <w:instrText xml:space="preserve"> PAGEREF _Toc178161008 \h </w:instrText>
        </w:r>
        <w:r>
          <w:rPr>
            <w:noProof/>
            <w:webHidden/>
          </w:rPr>
        </w:r>
        <w:r>
          <w:rPr>
            <w:noProof/>
            <w:webHidden/>
          </w:rPr>
          <w:fldChar w:fldCharType="separate"/>
        </w:r>
        <w:r>
          <w:rPr>
            <w:noProof/>
            <w:webHidden/>
          </w:rPr>
          <w:t>15</w:t>
        </w:r>
        <w:r>
          <w:rPr>
            <w:noProof/>
            <w:webHidden/>
          </w:rPr>
          <w:fldChar w:fldCharType="end"/>
        </w:r>
      </w:hyperlink>
    </w:p>
    <w:p w14:paraId="1A60750E" w14:textId="24D809C9" w:rsidR="00123A5B" w:rsidRDefault="00123A5B">
      <w:pPr>
        <w:pStyle w:val="Indholdsfortegnelse2"/>
        <w:rPr>
          <w:rFonts w:cstheme="minorBidi"/>
          <w:bCs w:val="0"/>
          <w:noProof/>
          <w:kern w:val="2"/>
          <w:sz w:val="24"/>
          <w:szCs w:val="24"/>
          <w:lang w:eastAsia="da-DK"/>
          <w14:ligatures w14:val="standardContextual"/>
        </w:rPr>
      </w:pPr>
      <w:hyperlink w:anchor="_Toc178161009" w:history="1">
        <w:r w:rsidRPr="00EB3600">
          <w:rPr>
            <w:rStyle w:val="Hyperlink"/>
            <w:noProof/>
          </w:rPr>
          <w:t>8.2</w:t>
        </w:r>
        <w:r>
          <w:rPr>
            <w:rFonts w:cstheme="minorBidi"/>
            <w:bCs w:val="0"/>
            <w:noProof/>
            <w:kern w:val="2"/>
            <w:sz w:val="24"/>
            <w:szCs w:val="24"/>
            <w:lang w:eastAsia="da-DK"/>
            <w14:ligatures w14:val="standardContextual"/>
          </w:rPr>
          <w:tab/>
        </w:r>
        <w:r w:rsidRPr="00EB3600">
          <w:rPr>
            <w:rStyle w:val="Hyperlink"/>
            <w:noProof/>
          </w:rPr>
          <w:t>Erstatningsansvar</w:t>
        </w:r>
        <w:r>
          <w:rPr>
            <w:noProof/>
            <w:webHidden/>
          </w:rPr>
          <w:tab/>
        </w:r>
        <w:r>
          <w:rPr>
            <w:noProof/>
            <w:webHidden/>
          </w:rPr>
          <w:fldChar w:fldCharType="begin"/>
        </w:r>
        <w:r>
          <w:rPr>
            <w:noProof/>
            <w:webHidden/>
          </w:rPr>
          <w:instrText xml:space="preserve"> PAGEREF _Toc178161009 \h </w:instrText>
        </w:r>
        <w:r>
          <w:rPr>
            <w:noProof/>
            <w:webHidden/>
          </w:rPr>
        </w:r>
        <w:r>
          <w:rPr>
            <w:noProof/>
            <w:webHidden/>
          </w:rPr>
          <w:fldChar w:fldCharType="separate"/>
        </w:r>
        <w:r>
          <w:rPr>
            <w:noProof/>
            <w:webHidden/>
          </w:rPr>
          <w:t>15</w:t>
        </w:r>
        <w:r>
          <w:rPr>
            <w:noProof/>
            <w:webHidden/>
          </w:rPr>
          <w:fldChar w:fldCharType="end"/>
        </w:r>
      </w:hyperlink>
    </w:p>
    <w:p w14:paraId="0177532F" w14:textId="0C2C736A" w:rsidR="00123A5B" w:rsidRDefault="00123A5B">
      <w:pPr>
        <w:pStyle w:val="Indholdsfortegnelse2"/>
        <w:rPr>
          <w:rFonts w:cstheme="minorBidi"/>
          <w:bCs w:val="0"/>
          <w:noProof/>
          <w:kern w:val="2"/>
          <w:sz w:val="24"/>
          <w:szCs w:val="24"/>
          <w:lang w:eastAsia="da-DK"/>
          <w14:ligatures w14:val="standardContextual"/>
        </w:rPr>
      </w:pPr>
      <w:hyperlink w:anchor="_Toc178161010" w:history="1">
        <w:r w:rsidRPr="00EB3600">
          <w:rPr>
            <w:rStyle w:val="Hyperlink"/>
            <w:noProof/>
          </w:rPr>
          <w:t>8.3</w:t>
        </w:r>
        <w:r>
          <w:rPr>
            <w:rFonts w:cstheme="minorBidi"/>
            <w:bCs w:val="0"/>
            <w:noProof/>
            <w:kern w:val="2"/>
            <w:sz w:val="24"/>
            <w:szCs w:val="24"/>
            <w:lang w:eastAsia="da-DK"/>
            <w14:ligatures w14:val="standardContextual"/>
          </w:rPr>
          <w:tab/>
        </w:r>
        <w:r w:rsidRPr="00EB3600">
          <w:rPr>
            <w:rStyle w:val="Hyperlink"/>
            <w:noProof/>
          </w:rPr>
          <w:t>Forsikring</w:t>
        </w:r>
        <w:r>
          <w:rPr>
            <w:noProof/>
            <w:webHidden/>
          </w:rPr>
          <w:tab/>
        </w:r>
        <w:r>
          <w:rPr>
            <w:noProof/>
            <w:webHidden/>
          </w:rPr>
          <w:fldChar w:fldCharType="begin"/>
        </w:r>
        <w:r>
          <w:rPr>
            <w:noProof/>
            <w:webHidden/>
          </w:rPr>
          <w:instrText xml:space="preserve"> PAGEREF _Toc178161010 \h </w:instrText>
        </w:r>
        <w:r>
          <w:rPr>
            <w:noProof/>
            <w:webHidden/>
          </w:rPr>
        </w:r>
        <w:r>
          <w:rPr>
            <w:noProof/>
            <w:webHidden/>
          </w:rPr>
          <w:fldChar w:fldCharType="separate"/>
        </w:r>
        <w:r>
          <w:rPr>
            <w:noProof/>
            <w:webHidden/>
          </w:rPr>
          <w:t>15</w:t>
        </w:r>
        <w:r>
          <w:rPr>
            <w:noProof/>
            <w:webHidden/>
          </w:rPr>
          <w:fldChar w:fldCharType="end"/>
        </w:r>
      </w:hyperlink>
    </w:p>
    <w:p w14:paraId="59BEF549" w14:textId="7846CBA2"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1011" w:history="1">
        <w:r w:rsidRPr="00EB3600">
          <w:rPr>
            <w:rStyle w:val="Hyperlink"/>
            <w:noProof/>
          </w:rPr>
          <w:t>9.</w:t>
        </w:r>
        <w:r>
          <w:rPr>
            <w:rFonts w:cstheme="minorBidi"/>
            <w:b w:val="0"/>
            <w:bCs w:val="0"/>
            <w:noProof/>
            <w:color w:val="auto"/>
            <w:kern w:val="2"/>
            <w:sz w:val="24"/>
            <w:szCs w:val="24"/>
            <w:lang w:eastAsia="da-DK"/>
            <w14:ligatures w14:val="standardContextual"/>
          </w:rPr>
          <w:tab/>
        </w:r>
        <w:r w:rsidRPr="00EB3600">
          <w:rPr>
            <w:rStyle w:val="Hyperlink"/>
            <w:noProof/>
          </w:rPr>
          <w:t>Sikkerhed</w:t>
        </w:r>
        <w:r>
          <w:rPr>
            <w:noProof/>
            <w:webHidden/>
          </w:rPr>
          <w:tab/>
        </w:r>
        <w:r>
          <w:rPr>
            <w:noProof/>
            <w:webHidden/>
          </w:rPr>
          <w:fldChar w:fldCharType="begin"/>
        </w:r>
        <w:r>
          <w:rPr>
            <w:noProof/>
            <w:webHidden/>
          </w:rPr>
          <w:instrText xml:space="preserve"> PAGEREF _Toc178161011 \h </w:instrText>
        </w:r>
        <w:r>
          <w:rPr>
            <w:noProof/>
            <w:webHidden/>
          </w:rPr>
        </w:r>
        <w:r>
          <w:rPr>
            <w:noProof/>
            <w:webHidden/>
          </w:rPr>
          <w:fldChar w:fldCharType="separate"/>
        </w:r>
        <w:r>
          <w:rPr>
            <w:noProof/>
            <w:webHidden/>
          </w:rPr>
          <w:t>16</w:t>
        </w:r>
        <w:r>
          <w:rPr>
            <w:noProof/>
            <w:webHidden/>
          </w:rPr>
          <w:fldChar w:fldCharType="end"/>
        </w:r>
      </w:hyperlink>
    </w:p>
    <w:p w14:paraId="0DD4C8BE" w14:textId="0FEA0316" w:rsidR="00123A5B" w:rsidRDefault="00123A5B">
      <w:pPr>
        <w:pStyle w:val="Indholdsfortegnelse2"/>
        <w:rPr>
          <w:rFonts w:cstheme="minorBidi"/>
          <w:bCs w:val="0"/>
          <w:noProof/>
          <w:kern w:val="2"/>
          <w:sz w:val="24"/>
          <w:szCs w:val="24"/>
          <w:lang w:eastAsia="da-DK"/>
          <w14:ligatures w14:val="standardContextual"/>
        </w:rPr>
      </w:pPr>
      <w:hyperlink w:anchor="_Toc178161012" w:history="1">
        <w:r w:rsidRPr="00EB3600">
          <w:rPr>
            <w:rStyle w:val="Hyperlink"/>
            <w:noProof/>
          </w:rPr>
          <w:t>9.1</w:t>
        </w:r>
        <w:r>
          <w:rPr>
            <w:rFonts w:cstheme="minorBidi"/>
            <w:bCs w:val="0"/>
            <w:noProof/>
            <w:kern w:val="2"/>
            <w:sz w:val="24"/>
            <w:szCs w:val="24"/>
            <w:lang w:eastAsia="da-DK"/>
            <w14:ligatures w14:val="standardContextual"/>
          </w:rPr>
          <w:tab/>
        </w:r>
        <w:r w:rsidRPr="00EB3600">
          <w:rPr>
            <w:rStyle w:val="Hyperlink"/>
            <w:noProof/>
          </w:rPr>
          <w:t>Generelt</w:t>
        </w:r>
        <w:r>
          <w:rPr>
            <w:noProof/>
            <w:webHidden/>
          </w:rPr>
          <w:tab/>
        </w:r>
        <w:r>
          <w:rPr>
            <w:noProof/>
            <w:webHidden/>
          </w:rPr>
          <w:fldChar w:fldCharType="begin"/>
        </w:r>
        <w:r>
          <w:rPr>
            <w:noProof/>
            <w:webHidden/>
          </w:rPr>
          <w:instrText xml:space="preserve"> PAGEREF _Toc178161012 \h </w:instrText>
        </w:r>
        <w:r>
          <w:rPr>
            <w:noProof/>
            <w:webHidden/>
          </w:rPr>
        </w:r>
        <w:r>
          <w:rPr>
            <w:noProof/>
            <w:webHidden/>
          </w:rPr>
          <w:fldChar w:fldCharType="separate"/>
        </w:r>
        <w:r>
          <w:rPr>
            <w:noProof/>
            <w:webHidden/>
          </w:rPr>
          <w:t>16</w:t>
        </w:r>
        <w:r>
          <w:rPr>
            <w:noProof/>
            <w:webHidden/>
          </w:rPr>
          <w:fldChar w:fldCharType="end"/>
        </w:r>
      </w:hyperlink>
    </w:p>
    <w:p w14:paraId="3725CA16" w14:textId="1B99A181" w:rsidR="00123A5B" w:rsidRDefault="00123A5B">
      <w:pPr>
        <w:pStyle w:val="Indholdsfortegnelse2"/>
        <w:rPr>
          <w:rFonts w:cstheme="minorBidi"/>
          <w:bCs w:val="0"/>
          <w:noProof/>
          <w:kern w:val="2"/>
          <w:sz w:val="24"/>
          <w:szCs w:val="24"/>
          <w:lang w:eastAsia="da-DK"/>
          <w14:ligatures w14:val="standardContextual"/>
        </w:rPr>
      </w:pPr>
      <w:hyperlink w:anchor="_Toc178161013" w:history="1">
        <w:r w:rsidRPr="00EB3600">
          <w:rPr>
            <w:rStyle w:val="Hyperlink"/>
            <w:noProof/>
          </w:rPr>
          <w:t>9.2</w:t>
        </w:r>
        <w:r>
          <w:rPr>
            <w:rFonts w:cstheme="minorBidi"/>
            <w:bCs w:val="0"/>
            <w:noProof/>
            <w:kern w:val="2"/>
            <w:sz w:val="24"/>
            <w:szCs w:val="24"/>
            <w:lang w:eastAsia="da-DK"/>
            <w14:ligatures w14:val="standardContextual"/>
          </w:rPr>
          <w:tab/>
        </w:r>
        <w:r w:rsidRPr="00EB3600">
          <w:rPr>
            <w:rStyle w:val="Hyperlink"/>
            <w:noProof/>
          </w:rPr>
          <w:t>Leverandørens forpligtelser som databehandler</w:t>
        </w:r>
        <w:r>
          <w:rPr>
            <w:noProof/>
            <w:webHidden/>
          </w:rPr>
          <w:tab/>
        </w:r>
        <w:r>
          <w:rPr>
            <w:noProof/>
            <w:webHidden/>
          </w:rPr>
          <w:fldChar w:fldCharType="begin"/>
        </w:r>
        <w:r>
          <w:rPr>
            <w:noProof/>
            <w:webHidden/>
          </w:rPr>
          <w:instrText xml:space="preserve"> PAGEREF _Toc178161013 \h </w:instrText>
        </w:r>
        <w:r>
          <w:rPr>
            <w:noProof/>
            <w:webHidden/>
          </w:rPr>
        </w:r>
        <w:r>
          <w:rPr>
            <w:noProof/>
            <w:webHidden/>
          </w:rPr>
          <w:fldChar w:fldCharType="separate"/>
        </w:r>
        <w:r>
          <w:rPr>
            <w:noProof/>
            <w:webHidden/>
          </w:rPr>
          <w:t>16</w:t>
        </w:r>
        <w:r>
          <w:rPr>
            <w:noProof/>
            <w:webHidden/>
          </w:rPr>
          <w:fldChar w:fldCharType="end"/>
        </w:r>
      </w:hyperlink>
    </w:p>
    <w:p w14:paraId="3FC67626" w14:textId="7FF99641"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1014" w:history="1">
        <w:r w:rsidRPr="00EB3600">
          <w:rPr>
            <w:rStyle w:val="Hyperlink"/>
            <w:noProof/>
          </w:rPr>
          <w:t>10.</w:t>
        </w:r>
        <w:r>
          <w:rPr>
            <w:rFonts w:cstheme="minorBidi"/>
            <w:b w:val="0"/>
            <w:bCs w:val="0"/>
            <w:noProof/>
            <w:color w:val="auto"/>
            <w:kern w:val="2"/>
            <w:sz w:val="24"/>
            <w:szCs w:val="24"/>
            <w:lang w:eastAsia="da-DK"/>
            <w14:ligatures w14:val="standardContextual"/>
          </w:rPr>
          <w:tab/>
        </w:r>
        <w:r w:rsidRPr="00EB3600">
          <w:rPr>
            <w:rStyle w:val="Hyperlink"/>
            <w:noProof/>
          </w:rPr>
          <w:t>Tvister, lovvalg og værneting</w:t>
        </w:r>
        <w:r>
          <w:rPr>
            <w:noProof/>
            <w:webHidden/>
          </w:rPr>
          <w:tab/>
        </w:r>
        <w:r>
          <w:rPr>
            <w:noProof/>
            <w:webHidden/>
          </w:rPr>
          <w:fldChar w:fldCharType="begin"/>
        </w:r>
        <w:r>
          <w:rPr>
            <w:noProof/>
            <w:webHidden/>
          </w:rPr>
          <w:instrText xml:space="preserve"> PAGEREF _Toc178161014 \h </w:instrText>
        </w:r>
        <w:r>
          <w:rPr>
            <w:noProof/>
            <w:webHidden/>
          </w:rPr>
        </w:r>
        <w:r>
          <w:rPr>
            <w:noProof/>
            <w:webHidden/>
          </w:rPr>
          <w:fldChar w:fldCharType="separate"/>
        </w:r>
        <w:r>
          <w:rPr>
            <w:noProof/>
            <w:webHidden/>
          </w:rPr>
          <w:t>16</w:t>
        </w:r>
        <w:r>
          <w:rPr>
            <w:noProof/>
            <w:webHidden/>
          </w:rPr>
          <w:fldChar w:fldCharType="end"/>
        </w:r>
      </w:hyperlink>
    </w:p>
    <w:p w14:paraId="3BAF6692" w14:textId="6B77E66D"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1015" w:history="1">
        <w:r w:rsidRPr="00EB3600">
          <w:rPr>
            <w:rStyle w:val="Hyperlink"/>
            <w:noProof/>
          </w:rPr>
          <w:t>11.</w:t>
        </w:r>
        <w:r>
          <w:rPr>
            <w:rFonts w:cstheme="minorBidi"/>
            <w:b w:val="0"/>
            <w:bCs w:val="0"/>
            <w:noProof/>
            <w:color w:val="auto"/>
            <w:kern w:val="2"/>
            <w:sz w:val="24"/>
            <w:szCs w:val="24"/>
            <w:lang w:eastAsia="da-DK"/>
            <w14:ligatures w14:val="standardContextual"/>
          </w:rPr>
          <w:tab/>
        </w:r>
        <w:r w:rsidRPr="00EB3600">
          <w:rPr>
            <w:rStyle w:val="Hyperlink"/>
            <w:noProof/>
          </w:rPr>
          <w:t>CSR – Sociale forpligtelser</w:t>
        </w:r>
        <w:r>
          <w:rPr>
            <w:noProof/>
            <w:webHidden/>
          </w:rPr>
          <w:tab/>
        </w:r>
        <w:r>
          <w:rPr>
            <w:noProof/>
            <w:webHidden/>
          </w:rPr>
          <w:fldChar w:fldCharType="begin"/>
        </w:r>
        <w:r>
          <w:rPr>
            <w:noProof/>
            <w:webHidden/>
          </w:rPr>
          <w:instrText xml:space="preserve"> PAGEREF _Toc178161015 \h </w:instrText>
        </w:r>
        <w:r>
          <w:rPr>
            <w:noProof/>
            <w:webHidden/>
          </w:rPr>
        </w:r>
        <w:r>
          <w:rPr>
            <w:noProof/>
            <w:webHidden/>
          </w:rPr>
          <w:fldChar w:fldCharType="separate"/>
        </w:r>
        <w:r>
          <w:rPr>
            <w:noProof/>
            <w:webHidden/>
          </w:rPr>
          <w:t>17</w:t>
        </w:r>
        <w:r>
          <w:rPr>
            <w:noProof/>
            <w:webHidden/>
          </w:rPr>
          <w:fldChar w:fldCharType="end"/>
        </w:r>
      </w:hyperlink>
    </w:p>
    <w:p w14:paraId="52FED5EA" w14:textId="4A4760B3" w:rsidR="00123A5B" w:rsidRDefault="00123A5B">
      <w:pPr>
        <w:pStyle w:val="Indholdsfortegnelse2"/>
        <w:rPr>
          <w:rFonts w:cstheme="minorBidi"/>
          <w:bCs w:val="0"/>
          <w:noProof/>
          <w:kern w:val="2"/>
          <w:sz w:val="24"/>
          <w:szCs w:val="24"/>
          <w:lang w:eastAsia="da-DK"/>
          <w14:ligatures w14:val="standardContextual"/>
        </w:rPr>
      </w:pPr>
      <w:hyperlink w:anchor="_Toc178161016" w:history="1">
        <w:r w:rsidRPr="00EB3600">
          <w:rPr>
            <w:rStyle w:val="Hyperlink"/>
            <w:noProof/>
          </w:rPr>
          <w:t>11.1</w:t>
        </w:r>
        <w:r>
          <w:rPr>
            <w:rFonts w:cstheme="minorBidi"/>
            <w:bCs w:val="0"/>
            <w:noProof/>
            <w:kern w:val="2"/>
            <w:sz w:val="24"/>
            <w:szCs w:val="24"/>
            <w:lang w:eastAsia="da-DK"/>
            <w14:ligatures w14:val="standardContextual"/>
          </w:rPr>
          <w:tab/>
        </w:r>
        <w:r w:rsidRPr="00EB3600">
          <w:rPr>
            <w:rStyle w:val="Hyperlink"/>
            <w:noProof/>
          </w:rPr>
          <w:t>Miljø</w:t>
        </w:r>
        <w:r>
          <w:rPr>
            <w:noProof/>
            <w:webHidden/>
          </w:rPr>
          <w:tab/>
        </w:r>
        <w:r>
          <w:rPr>
            <w:noProof/>
            <w:webHidden/>
          </w:rPr>
          <w:fldChar w:fldCharType="begin"/>
        </w:r>
        <w:r>
          <w:rPr>
            <w:noProof/>
            <w:webHidden/>
          </w:rPr>
          <w:instrText xml:space="preserve"> PAGEREF _Toc178161016 \h </w:instrText>
        </w:r>
        <w:r>
          <w:rPr>
            <w:noProof/>
            <w:webHidden/>
          </w:rPr>
        </w:r>
        <w:r>
          <w:rPr>
            <w:noProof/>
            <w:webHidden/>
          </w:rPr>
          <w:fldChar w:fldCharType="separate"/>
        </w:r>
        <w:r>
          <w:rPr>
            <w:noProof/>
            <w:webHidden/>
          </w:rPr>
          <w:t>17</w:t>
        </w:r>
        <w:r>
          <w:rPr>
            <w:noProof/>
            <w:webHidden/>
          </w:rPr>
          <w:fldChar w:fldCharType="end"/>
        </w:r>
      </w:hyperlink>
    </w:p>
    <w:p w14:paraId="15615AE9" w14:textId="242A82AC" w:rsidR="00123A5B" w:rsidRDefault="00123A5B">
      <w:pPr>
        <w:pStyle w:val="Indholdsfortegnelse2"/>
        <w:rPr>
          <w:rFonts w:cstheme="minorBidi"/>
          <w:bCs w:val="0"/>
          <w:noProof/>
          <w:kern w:val="2"/>
          <w:sz w:val="24"/>
          <w:szCs w:val="24"/>
          <w:lang w:eastAsia="da-DK"/>
          <w14:ligatures w14:val="standardContextual"/>
        </w:rPr>
      </w:pPr>
      <w:hyperlink w:anchor="_Toc178161017" w:history="1">
        <w:r w:rsidRPr="00EB3600">
          <w:rPr>
            <w:rStyle w:val="Hyperlink"/>
            <w:noProof/>
          </w:rPr>
          <w:t>11.2</w:t>
        </w:r>
        <w:r>
          <w:rPr>
            <w:rFonts w:cstheme="minorBidi"/>
            <w:bCs w:val="0"/>
            <w:noProof/>
            <w:kern w:val="2"/>
            <w:sz w:val="24"/>
            <w:szCs w:val="24"/>
            <w:lang w:eastAsia="da-DK"/>
            <w14:ligatures w14:val="standardContextual"/>
          </w:rPr>
          <w:tab/>
        </w:r>
        <w:r w:rsidRPr="00EB3600">
          <w:rPr>
            <w:rStyle w:val="Hyperlink"/>
            <w:noProof/>
          </w:rPr>
          <w:t>Etik og socialt ansvar</w:t>
        </w:r>
        <w:r>
          <w:rPr>
            <w:noProof/>
            <w:webHidden/>
          </w:rPr>
          <w:tab/>
        </w:r>
        <w:r>
          <w:rPr>
            <w:noProof/>
            <w:webHidden/>
          </w:rPr>
          <w:fldChar w:fldCharType="begin"/>
        </w:r>
        <w:r>
          <w:rPr>
            <w:noProof/>
            <w:webHidden/>
          </w:rPr>
          <w:instrText xml:space="preserve"> PAGEREF _Toc178161017 \h </w:instrText>
        </w:r>
        <w:r>
          <w:rPr>
            <w:noProof/>
            <w:webHidden/>
          </w:rPr>
        </w:r>
        <w:r>
          <w:rPr>
            <w:noProof/>
            <w:webHidden/>
          </w:rPr>
          <w:fldChar w:fldCharType="separate"/>
        </w:r>
        <w:r>
          <w:rPr>
            <w:noProof/>
            <w:webHidden/>
          </w:rPr>
          <w:t>17</w:t>
        </w:r>
        <w:r>
          <w:rPr>
            <w:noProof/>
            <w:webHidden/>
          </w:rPr>
          <w:fldChar w:fldCharType="end"/>
        </w:r>
      </w:hyperlink>
    </w:p>
    <w:p w14:paraId="52E95B82" w14:textId="57AA55B2"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1018" w:history="1">
        <w:r w:rsidRPr="00EB3600">
          <w:rPr>
            <w:rStyle w:val="Hyperlink"/>
            <w:noProof/>
          </w:rPr>
          <w:t>12.</w:t>
        </w:r>
        <w:r>
          <w:rPr>
            <w:rFonts w:cstheme="minorBidi"/>
            <w:b w:val="0"/>
            <w:bCs w:val="0"/>
            <w:noProof/>
            <w:color w:val="auto"/>
            <w:kern w:val="2"/>
            <w:sz w:val="24"/>
            <w:szCs w:val="24"/>
            <w:lang w:eastAsia="da-DK"/>
            <w14:ligatures w14:val="standardContextual"/>
          </w:rPr>
          <w:tab/>
        </w:r>
        <w:r w:rsidRPr="00EB3600">
          <w:rPr>
            <w:rStyle w:val="Hyperlink"/>
            <w:noProof/>
          </w:rPr>
          <w:t>Tavshedspligt og offentliggørelse</w:t>
        </w:r>
        <w:r>
          <w:rPr>
            <w:noProof/>
            <w:webHidden/>
          </w:rPr>
          <w:tab/>
        </w:r>
        <w:r>
          <w:rPr>
            <w:noProof/>
            <w:webHidden/>
          </w:rPr>
          <w:fldChar w:fldCharType="begin"/>
        </w:r>
        <w:r>
          <w:rPr>
            <w:noProof/>
            <w:webHidden/>
          </w:rPr>
          <w:instrText xml:space="preserve"> PAGEREF _Toc178161018 \h </w:instrText>
        </w:r>
        <w:r>
          <w:rPr>
            <w:noProof/>
            <w:webHidden/>
          </w:rPr>
        </w:r>
        <w:r>
          <w:rPr>
            <w:noProof/>
            <w:webHidden/>
          </w:rPr>
          <w:fldChar w:fldCharType="separate"/>
        </w:r>
        <w:r>
          <w:rPr>
            <w:noProof/>
            <w:webHidden/>
          </w:rPr>
          <w:t>17</w:t>
        </w:r>
        <w:r>
          <w:rPr>
            <w:noProof/>
            <w:webHidden/>
          </w:rPr>
          <w:fldChar w:fldCharType="end"/>
        </w:r>
      </w:hyperlink>
    </w:p>
    <w:p w14:paraId="5D687346" w14:textId="0E8F7DCC" w:rsidR="00123A5B" w:rsidRDefault="00123A5B">
      <w:pPr>
        <w:pStyle w:val="Indholdsfortegnelse1"/>
        <w:rPr>
          <w:rFonts w:cstheme="minorBidi"/>
          <w:b w:val="0"/>
          <w:bCs w:val="0"/>
          <w:noProof/>
          <w:color w:val="auto"/>
          <w:kern w:val="2"/>
          <w:sz w:val="24"/>
          <w:szCs w:val="24"/>
          <w:lang w:eastAsia="da-DK"/>
          <w14:ligatures w14:val="standardContextual"/>
        </w:rPr>
      </w:pPr>
      <w:hyperlink w:anchor="_Toc178161019" w:history="1">
        <w:r w:rsidRPr="00EB3600">
          <w:rPr>
            <w:rStyle w:val="Hyperlink"/>
            <w:noProof/>
          </w:rPr>
          <w:t>13.</w:t>
        </w:r>
        <w:r>
          <w:rPr>
            <w:rFonts w:cstheme="minorBidi"/>
            <w:b w:val="0"/>
            <w:bCs w:val="0"/>
            <w:noProof/>
            <w:color w:val="auto"/>
            <w:kern w:val="2"/>
            <w:sz w:val="24"/>
            <w:szCs w:val="24"/>
            <w:lang w:eastAsia="da-DK"/>
            <w14:ligatures w14:val="standardContextual"/>
          </w:rPr>
          <w:tab/>
        </w:r>
        <w:r w:rsidRPr="00EB3600">
          <w:rPr>
            <w:rStyle w:val="Hyperlink"/>
            <w:noProof/>
          </w:rPr>
          <w:t>Underskrift</w:t>
        </w:r>
        <w:r>
          <w:rPr>
            <w:noProof/>
            <w:webHidden/>
          </w:rPr>
          <w:tab/>
        </w:r>
        <w:r>
          <w:rPr>
            <w:noProof/>
            <w:webHidden/>
          </w:rPr>
          <w:fldChar w:fldCharType="begin"/>
        </w:r>
        <w:r>
          <w:rPr>
            <w:noProof/>
            <w:webHidden/>
          </w:rPr>
          <w:instrText xml:space="preserve"> PAGEREF _Toc178161019 \h </w:instrText>
        </w:r>
        <w:r>
          <w:rPr>
            <w:noProof/>
            <w:webHidden/>
          </w:rPr>
        </w:r>
        <w:r>
          <w:rPr>
            <w:noProof/>
            <w:webHidden/>
          </w:rPr>
          <w:fldChar w:fldCharType="separate"/>
        </w:r>
        <w:r>
          <w:rPr>
            <w:noProof/>
            <w:webHidden/>
          </w:rPr>
          <w:t>17</w:t>
        </w:r>
        <w:r>
          <w:rPr>
            <w:noProof/>
            <w:webHidden/>
          </w:rPr>
          <w:fldChar w:fldCharType="end"/>
        </w:r>
      </w:hyperlink>
    </w:p>
    <w:p w14:paraId="664A62C8" w14:textId="0B1B3799" w:rsidR="00B0149B" w:rsidRDefault="00616AF3" w:rsidP="00B0149B">
      <w:r>
        <w:rPr>
          <w:rFonts w:asciiTheme="minorHAnsi" w:hAnsiTheme="minorHAnsi" w:cstheme="minorHAnsi"/>
          <w:b/>
          <w:bCs/>
          <w:color w:val="20375B" w:themeColor="accent2"/>
          <w:szCs w:val="22"/>
        </w:rPr>
        <w:fldChar w:fldCharType="end"/>
      </w:r>
    </w:p>
    <w:p w14:paraId="4EBC8B11" w14:textId="77777777" w:rsidR="00F36831" w:rsidRDefault="00F36831" w:rsidP="00B0149B"/>
    <w:p w14:paraId="1A8CE462" w14:textId="77777777" w:rsidR="00F1658D" w:rsidRDefault="00F1658D">
      <w:pPr>
        <w:spacing w:after="200" w:line="288" w:lineRule="auto"/>
        <w:jc w:val="left"/>
      </w:pPr>
    </w:p>
    <w:p w14:paraId="10D56E6D" w14:textId="77777777" w:rsidR="00F1658D" w:rsidRDefault="00F1658D">
      <w:pPr>
        <w:spacing w:after="200" w:line="288" w:lineRule="auto"/>
        <w:jc w:val="left"/>
      </w:pPr>
    </w:p>
    <w:p w14:paraId="47D20DF4" w14:textId="77777777" w:rsidR="00F1658D" w:rsidRPr="000C55D7" w:rsidRDefault="00F1658D">
      <w:pPr>
        <w:spacing w:after="200" w:line="288" w:lineRule="auto"/>
        <w:jc w:val="left"/>
        <w:rPr>
          <w:b/>
          <w:bCs/>
          <w:i/>
          <w:iCs/>
          <w:highlight w:val="lightGray"/>
        </w:rPr>
      </w:pPr>
      <w:r w:rsidRPr="000C55D7">
        <w:rPr>
          <w:b/>
          <w:bCs/>
          <w:i/>
          <w:iCs/>
          <w:highlight w:val="lightGray"/>
        </w:rPr>
        <w:t xml:space="preserve">Vejledning: Denne tekst slettes i sin helhed inden offentliggørelse af et konkret indkøb. </w:t>
      </w:r>
    </w:p>
    <w:p w14:paraId="3A4569B9" w14:textId="77777777" w:rsidR="00F1658D" w:rsidRPr="000C55D7" w:rsidRDefault="00F1658D">
      <w:pPr>
        <w:spacing w:after="200" w:line="288" w:lineRule="auto"/>
        <w:jc w:val="left"/>
        <w:rPr>
          <w:b/>
          <w:bCs/>
          <w:i/>
          <w:iCs/>
          <w:color w:val="00B050"/>
          <w:highlight w:val="lightGray"/>
        </w:rPr>
      </w:pPr>
      <w:r w:rsidRPr="000C55D7">
        <w:rPr>
          <w:b/>
          <w:bCs/>
          <w:i/>
          <w:iCs/>
          <w:color w:val="00B050"/>
          <w:highlight w:val="lightGray"/>
        </w:rPr>
        <w:t xml:space="preserve">Grøn tekst indikerer at man skal træffe en beslutning inden offentliggørelse af det konkrete indkøb. </w:t>
      </w:r>
    </w:p>
    <w:p w14:paraId="322FE10B" w14:textId="082419FD" w:rsidR="00F36831" w:rsidRDefault="00F1658D">
      <w:pPr>
        <w:spacing w:after="200" w:line="288" w:lineRule="auto"/>
        <w:jc w:val="left"/>
      </w:pPr>
      <w:r w:rsidRPr="000C55D7">
        <w:rPr>
          <w:b/>
          <w:bCs/>
          <w:i/>
          <w:iCs/>
          <w:color w:val="FF0000"/>
          <w:highlight w:val="lightGray"/>
        </w:rPr>
        <w:t>Rød tekst indikerer at feltet først skal udfyldes efter tildeling er sket.</w:t>
      </w:r>
      <w:r w:rsidRPr="00F1658D">
        <w:rPr>
          <w:color w:val="FF0000"/>
        </w:rPr>
        <w:t xml:space="preserve"> </w:t>
      </w:r>
      <w:r w:rsidR="00F36831">
        <w:br w:type="page"/>
      </w:r>
    </w:p>
    <w:p w14:paraId="71D942FA" w14:textId="77777777" w:rsidR="00B0149B" w:rsidRDefault="00473E86" w:rsidP="001C256A">
      <w:pPr>
        <w:pStyle w:val="Overskrift1"/>
      </w:pPr>
      <w:bookmarkStart w:id="0" w:name="_Toc178160965"/>
      <w:r w:rsidRPr="00473E86">
        <w:lastRenderedPageBreak/>
        <w:t>Indledende bestemmelser</w:t>
      </w:r>
      <w:bookmarkEnd w:id="0"/>
    </w:p>
    <w:p w14:paraId="36EB64CF" w14:textId="77777777" w:rsidR="00473E86" w:rsidRDefault="00473E86" w:rsidP="001C256A">
      <w:pPr>
        <w:pStyle w:val="Overskrift2"/>
      </w:pPr>
      <w:bookmarkStart w:id="1" w:name="_Toc178160966"/>
      <w:r>
        <w:t>Parterne</w:t>
      </w:r>
      <w:bookmarkEnd w:id="1"/>
    </w:p>
    <w:p w14:paraId="7F8739EE" w14:textId="62736A2E" w:rsidR="00473E86" w:rsidRDefault="00473E86" w:rsidP="00473E86">
      <w:r>
        <w:t>Nærværen</w:t>
      </w:r>
      <w:r w:rsidRPr="00647D10">
        <w:t xml:space="preserve">de </w:t>
      </w:r>
      <w:r w:rsidR="00406DA2">
        <w:t>Leverance</w:t>
      </w:r>
      <w:r w:rsidRPr="00647D10">
        <w:t xml:space="preserve">aftale </w:t>
      </w:r>
      <w:r>
        <w:t xml:space="preserve">er indgået mellem </w:t>
      </w:r>
    </w:p>
    <w:p w14:paraId="01C64C69" w14:textId="77777777" w:rsidR="00473E86" w:rsidRDefault="00473E86" w:rsidP="00473E86"/>
    <w:p w14:paraId="2F6E0FD1" w14:textId="77777777" w:rsidR="00473E86" w:rsidRPr="00473E86" w:rsidRDefault="00473E86" w:rsidP="00473E86">
      <w:pPr>
        <w:rPr>
          <w:b/>
          <w:bCs/>
        </w:rPr>
      </w:pPr>
      <w:r w:rsidRPr="30557E37">
        <w:rPr>
          <w:b/>
          <w:bCs/>
        </w:rPr>
        <w:t>ORDREGIVER</w:t>
      </w:r>
    </w:p>
    <w:p w14:paraId="2C619D32" w14:textId="6D5DFBB1" w:rsidR="00473E86" w:rsidRDefault="00050CB2" w:rsidP="00473E86">
      <w:r>
        <w:t>Vejen Kommune</w:t>
      </w:r>
      <w:r w:rsidR="00473E86">
        <w:t xml:space="preserve"> (herefter benævnt ”Ordregiver”)</w:t>
      </w:r>
    </w:p>
    <w:p w14:paraId="37D85098" w14:textId="2A1D363A" w:rsidR="00473E86" w:rsidRDefault="00EE3E76" w:rsidP="00473E86">
      <w:r w:rsidRPr="00F1658D">
        <w:rPr>
          <w:color w:val="00B050"/>
        </w:rPr>
        <w:t>[</w:t>
      </w:r>
      <w:r w:rsidR="00EC1C3A" w:rsidRPr="00F1658D">
        <w:rPr>
          <w:color w:val="00B050"/>
        </w:rPr>
        <w:t xml:space="preserve">Vejen Kommunes </w:t>
      </w:r>
      <w:r w:rsidRPr="00F1658D">
        <w:rPr>
          <w:color w:val="00B050"/>
        </w:rPr>
        <w:t>forvaltning/institution]</w:t>
      </w:r>
    </w:p>
    <w:p w14:paraId="6AE82D0E" w14:textId="77777777" w:rsidR="005D3E3B" w:rsidRPr="00533F21" w:rsidRDefault="005D3E3B" w:rsidP="005D3E3B">
      <w:r w:rsidRPr="00533F21">
        <w:t>Rådhuspassagen 3</w:t>
      </w:r>
    </w:p>
    <w:p w14:paraId="0098B15D" w14:textId="68155151" w:rsidR="00473E86" w:rsidRPr="00533F21" w:rsidRDefault="005D3E3B" w:rsidP="005D3E3B">
      <w:r w:rsidRPr="00533F21">
        <w:t>6600 Vejen</w:t>
      </w:r>
    </w:p>
    <w:p w14:paraId="26BA4C38" w14:textId="684025AB" w:rsidR="00473E86" w:rsidRDefault="00473E86" w:rsidP="00473E86">
      <w:r w:rsidRPr="00533F21">
        <w:t xml:space="preserve">CVR-nr. </w:t>
      </w:r>
      <w:r w:rsidR="00533F21" w:rsidRPr="00533F21">
        <w:t>29 18 98 38</w:t>
      </w:r>
    </w:p>
    <w:p w14:paraId="540AB551" w14:textId="77777777" w:rsidR="00473E86" w:rsidRDefault="00473E86" w:rsidP="00473E86"/>
    <w:p w14:paraId="39DACE60" w14:textId="77777777" w:rsidR="00473E86" w:rsidRDefault="00473E86" w:rsidP="00473E86">
      <w:r>
        <w:t>og</w:t>
      </w:r>
    </w:p>
    <w:p w14:paraId="1A2C0C93" w14:textId="77777777" w:rsidR="00473E86" w:rsidRDefault="00473E86" w:rsidP="00473E86"/>
    <w:p w14:paraId="26EB12C2" w14:textId="77777777" w:rsidR="00473E86" w:rsidRPr="00473E86" w:rsidRDefault="00473E86" w:rsidP="00473E86">
      <w:pPr>
        <w:rPr>
          <w:b/>
          <w:bCs/>
        </w:rPr>
      </w:pPr>
      <w:r w:rsidRPr="00473E86">
        <w:rPr>
          <w:b/>
          <w:bCs/>
        </w:rPr>
        <w:t>LEVERANDØREN</w:t>
      </w:r>
    </w:p>
    <w:p w14:paraId="233B6E86" w14:textId="77777777" w:rsidR="00473E86" w:rsidRDefault="00473E86" w:rsidP="00473E86">
      <w:r>
        <w:t>[</w:t>
      </w:r>
      <w:r w:rsidRPr="00473E86">
        <w:rPr>
          <w:color w:val="FF0000"/>
        </w:rPr>
        <w:t>Virksomhed</w:t>
      </w:r>
      <w:r>
        <w:t>] (herefter benævnt ”Leverandøren”)</w:t>
      </w:r>
    </w:p>
    <w:p w14:paraId="3A0BE08C" w14:textId="77777777" w:rsidR="00473E86" w:rsidRDefault="00473E86" w:rsidP="00473E86">
      <w:r>
        <w:t>[</w:t>
      </w:r>
      <w:r w:rsidRPr="00473E86">
        <w:rPr>
          <w:color w:val="FF0000"/>
        </w:rPr>
        <w:t>Adresse</w:t>
      </w:r>
      <w:r>
        <w:t>]</w:t>
      </w:r>
    </w:p>
    <w:p w14:paraId="74B23AD7" w14:textId="77777777" w:rsidR="00473E86" w:rsidRDefault="00473E86" w:rsidP="00473E86">
      <w:r>
        <w:t>[</w:t>
      </w:r>
      <w:r w:rsidRPr="00473E86">
        <w:rPr>
          <w:color w:val="FF0000"/>
        </w:rPr>
        <w:t>Postnr. og by</w:t>
      </w:r>
      <w:r>
        <w:t>]</w:t>
      </w:r>
    </w:p>
    <w:p w14:paraId="74883E17" w14:textId="77777777" w:rsidR="00473E86" w:rsidRDefault="00473E86" w:rsidP="00473E86">
      <w:r>
        <w:t>CVR-nr. [</w:t>
      </w:r>
      <w:r w:rsidRPr="00473E86">
        <w:rPr>
          <w:color w:val="FF0000"/>
        </w:rPr>
        <w:t>XXXXXXXX</w:t>
      </w:r>
      <w:r>
        <w:t>]</w:t>
      </w:r>
    </w:p>
    <w:p w14:paraId="29C2FF74" w14:textId="77777777" w:rsidR="00473E86" w:rsidRDefault="00473E86" w:rsidP="00473E86"/>
    <w:p w14:paraId="38CECBCC" w14:textId="77777777" w:rsidR="00473E86" w:rsidRDefault="00473E86" w:rsidP="00473E86">
      <w:r>
        <w:t>Ordregiver og Leverandøren kaldes hver for sig Part og tilsammen for Parterne.</w:t>
      </w:r>
    </w:p>
    <w:p w14:paraId="706D35F6" w14:textId="77777777" w:rsidR="00473E86" w:rsidRDefault="00473E86" w:rsidP="001C256A">
      <w:pPr>
        <w:pStyle w:val="Overskrift2"/>
      </w:pPr>
      <w:bookmarkStart w:id="2" w:name="_Ref115686981"/>
      <w:bookmarkStart w:id="3" w:name="_Ref115686992"/>
      <w:bookmarkStart w:id="4" w:name="_Toc178160967"/>
      <w:r>
        <w:t>Aftalen</w:t>
      </w:r>
      <w:bookmarkEnd w:id="2"/>
      <w:bookmarkEnd w:id="3"/>
      <w:bookmarkEnd w:id="4"/>
    </w:p>
    <w:p w14:paraId="28BC0AF1" w14:textId="5D041EFD" w:rsidR="00473E86" w:rsidRDefault="00473E86" w:rsidP="001C256A">
      <w:pPr>
        <w:pStyle w:val="Overskrift3"/>
      </w:pPr>
      <w:r w:rsidRPr="00A27A3B">
        <w:t>Aftalen</w:t>
      </w:r>
      <w:r>
        <w:t xml:space="preserve"> er indgået </w:t>
      </w:r>
      <w:r w:rsidR="00C80949">
        <w:t xml:space="preserve">på </w:t>
      </w:r>
      <w:r w:rsidR="004E080A">
        <w:t xml:space="preserve">baggrund af </w:t>
      </w:r>
      <w:r w:rsidR="00C80949">
        <w:t xml:space="preserve">tildeling </w:t>
      </w:r>
      <w:r w:rsidR="0034125C">
        <w:t>på</w:t>
      </w:r>
      <w:r w:rsidR="00C80949">
        <w:t xml:space="preserve"> det </w:t>
      </w:r>
      <w:r w:rsidR="004E080A">
        <w:t xml:space="preserve">dynamiske indkøbssystem vedrørende anskaffelse af </w:t>
      </w:r>
      <w:r w:rsidR="006005BE">
        <w:t>lade</w:t>
      </w:r>
      <w:r w:rsidR="00533F21">
        <w:t>infrastruktur</w:t>
      </w:r>
      <w:r w:rsidR="006005BE">
        <w:t xml:space="preserve"> til </w:t>
      </w:r>
      <w:r w:rsidR="00533F21">
        <w:t>Vejen</w:t>
      </w:r>
      <w:r w:rsidR="006005BE">
        <w:t xml:space="preserve"> Kommune</w:t>
      </w:r>
      <w:r w:rsidR="004E080A">
        <w:t xml:space="preserve">. </w:t>
      </w:r>
    </w:p>
    <w:p w14:paraId="50FC7AAB" w14:textId="77777777" w:rsidR="00A27A3B" w:rsidRPr="00A27A3B" w:rsidRDefault="00473E86" w:rsidP="001C256A">
      <w:pPr>
        <w:pStyle w:val="Overskrift3"/>
      </w:pPr>
      <w:r>
        <w:t>Aftalen beskriver Ordregivers og Leverandørens forpligtigelser og rettigheder.</w:t>
      </w:r>
    </w:p>
    <w:p w14:paraId="00FAD807" w14:textId="77777777" w:rsidR="00473E86" w:rsidRDefault="00473E86" w:rsidP="001C256A">
      <w:pPr>
        <w:pStyle w:val="Overskrift3"/>
      </w:pPr>
      <w:bookmarkStart w:id="5" w:name="_Ref115721116"/>
      <w:r w:rsidRPr="00A27A3B">
        <w:t>Aftalegrundlaget</w:t>
      </w:r>
      <w:r>
        <w:t xml:space="preserve"> består i prioriteret rækkefølge af:</w:t>
      </w:r>
      <w:bookmarkEnd w:id="5"/>
    </w:p>
    <w:p w14:paraId="323E3938" w14:textId="77777777" w:rsidR="00223170" w:rsidRDefault="00223170" w:rsidP="00473E86"/>
    <w:p w14:paraId="012BE38E" w14:textId="77777777" w:rsidR="00223170" w:rsidRPr="007720FC" w:rsidRDefault="00223170">
      <w:pPr>
        <w:pStyle w:val="Listeafsnit"/>
        <w:numPr>
          <w:ilvl w:val="0"/>
          <w:numId w:val="7"/>
        </w:numPr>
        <w:spacing w:line="276" w:lineRule="auto"/>
        <w:jc w:val="left"/>
      </w:pPr>
      <w:r w:rsidRPr="007720FC">
        <w:t>Nærværende Aftale.</w:t>
      </w:r>
    </w:p>
    <w:p w14:paraId="0BC57B18" w14:textId="6B8A4F56" w:rsidR="00223170" w:rsidRPr="00023363" w:rsidRDefault="002F2AD3">
      <w:pPr>
        <w:pStyle w:val="Listeafsnit"/>
        <w:numPr>
          <w:ilvl w:val="0"/>
          <w:numId w:val="7"/>
        </w:numPr>
        <w:spacing w:line="276" w:lineRule="auto"/>
        <w:jc w:val="left"/>
      </w:pPr>
      <w:bookmarkStart w:id="6" w:name="_Ref115686961"/>
      <w:r>
        <w:t>B</w:t>
      </w:r>
      <w:r w:rsidR="00223170" w:rsidRPr="00023363">
        <w:t xml:space="preserve">ilag </w:t>
      </w:r>
      <w:r w:rsidR="00023363" w:rsidRPr="00023363">
        <w:t>1-4</w:t>
      </w:r>
      <w:r>
        <w:t xml:space="preserve"> til</w:t>
      </w:r>
      <w:r w:rsidR="00223170" w:rsidRPr="00023363">
        <w:t xml:space="preserve"> nærværende Aftale.</w:t>
      </w:r>
      <w:bookmarkEnd w:id="6"/>
    </w:p>
    <w:p w14:paraId="321001E7" w14:textId="12570FD5" w:rsidR="00223170" w:rsidRPr="00023363" w:rsidRDefault="00223170">
      <w:pPr>
        <w:pStyle w:val="Listeafsnit"/>
        <w:numPr>
          <w:ilvl w:val="0"/>
          <w:numId w:val="7"/>
        </w:numPr>
        <w:spacing w:line="276" w:lineRule="auto"/>
        <w:ind w:left="1134" w:hanging="414"/>
        <w:jc w:val="left"/>
      </w:pPr>
      <w:r w:rsidRPr="00023363">
        <w:t>Supplerende oplysninger, herunder ev</w:t>
      </w:r>
      <w:r w:rsidR="003138CB" w:rsidRPr="00023363">
        <w:t>entuelle</w:t>
      </w:r>
      <w:r w:rsidRPr="00023363">
        <w:t xml:space="preserve"> rettelsesdokumenter samt Bilag </w:t>
      </w:r>
      <w:r w:rsidR="002F2AD3">
        <w:t>5</w:t>
      </w:r>
      <w:r w:rsidRPr="00023363">
        <w:t xml:space="preserve"> - Spørgsmål &amp; svar.</w:t>
      </w:r>
    </w:p>
    <w:p w14:paraId="2B25CEC4" w14:textId="4B914DD4" w:rsidR="00223170" w:rsidRPr="00023363" w:rsidRDefault="00223170">
      <w:pPr>
        <w:pStyle w:val="Listeafsnit"/>
        <w:numPr>
          <w:ilvl w:val="0"/>
          <w:numId w:val="7"/>
        </w:numPr>
        <w:spacing w:line="276" w:lineRule="auto"/>
        <w:jc w:val="left"/>
      </w:pPr>
      <w:r w:rsidRPr="00023363">
        <w:t>Øvrigt</w:t>
      </w:r>
      <w:r w:rsidR="0087726E" w:rsidRPr="00023363">
        <w:t xml:space="preserve"> </w:t>
      </w:r>
      <w:r w:rsidRPr="00023363">
        <w:t xml:space="preserve">materiale med bilag </w:t>
      </w:r>
      <w:r w:rsidR="00686C8A" w:rsidRPr="00023363">
        <w:t xml:space="preserve">vedrørende det dynamiske indkøbssystem </w:t>
      </w:r>
      <w:r w:rsidRPr="00023363">
        <w:t>fra Ordregiver.</w:t>
      </w:r>
    </w:p>
    <w:p w14:paraId="6479F27E" w14:textId="292FE214" w:rsidR="00223170" w:rsidRPr="00023363" w:rsidRDefault="00223170">
      <w:pPr>
        <w:pStyle w:val="Listeafsnit"/>
        <w:numPr>
          <w:ilvl w:val="0"/>
          <w:numId w:val="7"/>
        </w:numPr>
        <w:spacing w:line="276" w:lineRule="auto"/>
        <w:jc w:val="left"/>
      </w:pPr>
      <w:bookmarkStart w:id="7" w:name="_Hlk488827654"/>
      <w:r w:rsidRPr="00023363">
        <w:t xml:space="preserve">Leverandørens tilbud, jf. Bilag </w:t>
      </w:r>
      <w:r w:rsidR="00023363" w:rsidRPr="00023363">
        <w:t>4</w:t>
      </w:r>
      <w:r w:rsidRPr="00023363">
        <w:t xml:space="preserve"> – Tilbudsliste.</w:t>
      </w:r>
    </w:p>
    <w:bookmarkEnd w:id="7"/>
    <w:p w14:paraId="3558BBF1" w14:textId="77777777" w:rsidR="003138CB" w:rsidRDefault="003138CB" w:rsidP="001C256A">
      <w:pPr>
        <w:pStyle w:val="Overskrift3"/>
      </w:pPr>
      <w:r>
        <w:t>Leverandørens almindelige salgs- og leveringsbetingelser finder ikke anvendelse i forhold til Leverancen leveret i henhold til nærværende Aftale.</w:t>
      </w:r>
    </w:p>
    <w:p w14:paraId="00861317" w14:textId="6DC176F7" w:rsidR="30557E37" w:rsidRDefault="30557E37" w:rsidP="30557E37"/>
    <w:p w14:paraId="29CDC190" w14:textId="77777777" w:rsidR="003138CB" w:rsidRDefault="003138CB" w:rsidP="001C256A">
      <w:pPr>
        <w:pStyle w:val="Overskrift2"/>
      </w:pPr>
      <w:bookmarkStart w:id="8" w:name="_Toc178160968"/>
      <w:r>
        <w:t>Definitioner</w:t>
      </w:r>
      <w:bookmarkEnd w:id="8"/>
    </w:p>
    <w:p w14:paraId="55877C17" w14:textId="77777777" w:rsidR="003138CB" w:rsidRDefault="003138CB" w:rsidP="003138CB">
      <w:r>
        <w:t>I Aftalen anvendes en række betegnelser som defineres som følgende:</w:t>
      </w:r>
    </w:p>
    <w:tbl>
      <w:tblPr>
        <w:tblStyle w:val="Tabel-Gitter"/>
        <w:tblW w:w="9037" w:type="dxa"/>
        <w:tblInd w:w="-5" w:type="dxa"/>
        <w:tblLook w:val="04A0" w:firstRow="1" w:lastRow="0" w:firstColumn="1" w:lastColumn="0" w:noHBand="0" w:noVBand="1"/>
      </w:tblPr>
      <w:tblGrid>
        <w:gridCol w:w="2771"/>
        <w:gridCol w:w="6266"/>
      </w:tblGrid>
      <w:tr w:rsidR="00DA02E3" w:rsidRPr="007720FC" w14:paraId="54C3729B" w14:textId="77777777" w:rsidTr="00DA02E3">
        <w:trPr>
          <w:cantSplit/>
          <w:tblHeader/>
        </w:trPr>
        <w:tc>
          <w:tcPr>
            <w:tcW w:w="2771" w:type="dxa"/>
            <w:shd w:val="clear" w:color="auto" w:fill="20375B" w:themeFill="text2"/>
          </w:tcPr>
          <w:p w14:paraId="49B062D6" w14:textId="77777777" w:rsidR="00DA02E3" w:rsidRPr="007720FC" w:rsidRDefault="00DA02E3" w:rsidP="00011FC7">
            <w:pPr>
              <w:pStyle w:val="Ingenafstand"/>
              <w:keepNext/>
              <w:rPr>
                <w:b/>
              </w:rPr>
            </w:pPr>
            <w:bookmarkStart w:id="9" w:name="_Hlk507740792"/>
            <w:r w:rsidRPr="007720FC">
              <w:rPr>
                <w:b/>
              </w:rPr>
              <w:t>Begreb</w:t>
            </w:r>
          </w:p>
        </w:tc>
        <w:tc>
          <w:tcPr>
            <w:tcW w:w="6266" w:type="dxa"/>
            <w:shd w:val="clear" w:color="auto" w:fill="20375B" w:themeFill="text2"/>
          </w:tcPr>
          <w:p w14:paraId="0ECC757A" w14:textId="77777777" w:rsidR="00DA02E3" w:rsidRPr="007720FC" w:rsidRDefault="00DA02E3" w:rsidP="00011FC7">
            <w:pPr>
              <w:pStyle w:val="Ingenafstand"/>
              <w:rPr>
                <w:b/>
              </w:rPr>
            </w:pPr>
            <w:r w:rsidRPr="007720FC">
              <w:rPr>
                <w:b/>
              </w:rPr>
              <w:t>Definition</w:t>
            </w:r>
          </w:p>
        </w:tc>
      </w:tr>
      <w:tr w:rsidR="00DA02E3" w:rsidDel="00836BCA" w14:paraId="63177002" w14:textId="77777777" w:rsidTr="00DA02E3">
        <w:trPr>
          <w:cantSplit/>
        </w:trPr>
        <w:tc>
          <w:tcPr>
            <w:tcW w:w="2771" w:type="dxa"/>
            <w:shd w:val="clear" w:color="auto" w:fill="C5D3EA" w:themeFill="accent2" w:themeFillTint="33"/>
          </w:tcPr>
          <w:p w14:paraId="6910815E" w14:textId="77777777" w:rsidR="00DA02E3" w:rsidRPr="007720FC" w:rsidDel="00836BCA" w:rsidRDefault="00DA02E3" w:rsidP="00011FC7">
            <w:pPr>
              <w:pStyle w:val="Ingenafstand"/>
              <w:rPr>
                <w:color w:val="FF0000"/>
              </w:rPr>
            </w:pPr>
            <w:r w:rsidRPr="005E092A">
              <w:t>Aftalen</w:t>
            </w:r>
          </w:p>
        </w:tc>
        <w:tc>
          <w:tcPr>
            <w:tcW w:w="6266" w:type="dxa"/>
            <w:shd w:val="clear" w:color="auto" w:fill="C5D3EA" w:themeFill="accent2" w:themeFillTint="33"/>
          </w:tcPr>
          <w:p w14:paraId="393FE3EB" w14:textId="44821B9E" w:rsidR="00DA02E3" w:rsidDel="00836BCA" w:rsidRDefault="00DA02E3" w:rsidP="00011FC7">
            <w:pPr>
              <w:pStyle w:val="Ingenafstand"/>
            </w:pPr>
            <w:r>
              <w:t xml:space="preserve">Ved ”Aftalen” forstås </w:t>
            </w:r>
            <w:r w:rsidRPr="005E092A">
              <w:t xml:space="preserve">nærværende </w:t>
            </w:r>
            <w:r w:rsidR="00FF0833">
              <w:t>Leverance</w:t>
            </w:r>
            <w:r w:rsidRPr="005E092A">
              <w:t xml:space="preserve">aftale </w:t>
            </w:r>
            <w:r>
              <w:t xml:space="preserve">med tilhørende bilag, jf. pkt. </w:t>
            </w:r>
            <w:r w:rsidR="00DA15B5">
              <w:fldChar w:fldCharType="begin"/>
            </w:r>
            <w:r w:rsidR="00DA15B5">
              <w:instrText xml:space="preserve"> REF _Ref115721116 \r \h </w:instrText>
            </w:r>
            <w:r w:rsidR="00DA15B5">
              <w:fldChar w:fldCharType="separate"/>
            </w:r>
            <w:r w:rsidR="006005BE">
              <w:t>1.2.3</w:t>
            </w:r>
            <w:r w:rsidR="00DA15B5">
              <w:fldChar w:fldCharType="end"/>
            </w:r>
            <w:r>
              <w:t>.</w:t>
            </w:r>
          </w:p>
        </w:tc>
      </w:tr>
      <w:tr w:rsidR="00DA02E3" w:rsidDel="00836BCA" w14:paraId="4B45E329" w14:textId="77777777" w:rsidTr="00DA02E3">
        <w:trPr>
          <w:cantSplit/>
        </w:trPr>
        <w:tc>
          <w:tcPr>
            <w:tcW w:w="2771" w:type="dxa"/>
            <w:shd w:val="clear" w:color="auto" w:fill="C5D3EA" w:themeFill="accent2" w:themeFillTint="33"/>
          </w:tcPr>
          <w:p w14:paraId="1530DB10" w14:textId="0E59252D" w:rsidR="00DA02E3" w:rsidRDefault="00DA02E3" w:rsidP="00011FC7">
            <w:pPr>
              <w:pStyle w:val="Ingenafstand"/>
              <w:rPr>
                <w:color w:val="FF0000"/>
              </w:rPr>
            </w:pPr>
            <w:r w:rsidRPr="00733EAE">
              <w:t>Dag</w:t>
            </w:r>
            <w:r w:rsidR="00FD2F5C">
              <w:t>e</w:t>
            </w:r>
          </w:p>
        </w:tc>
        <w:tc>
          <w:tcPr>
            <w:tcW w:w="6266" w:type="dxa"/>
            <w:shd w:val="clear" w:color="auto" w:fill="C5D3EA" w:themeFill="accent2" w:themeFillTint="33"/>
          </w:tcPr>
          <w:p w14:paraId="0E50C297" w14:textId="77777777" w:rsidR="00DA02E3" w:rsidRDefault="00DA02E3" w:rsidP="00011FC7">
            <w:pPr>
              <w:pStyle w:val="Ingenafstand"/>
            </w:pPr>
            <w:r>
              <w:t>Ved ”Dage” forstås alle k</w:t>
            </w:r>
            <w:r w:rsidRPr="0055149F">
              <w:t>alenderdag</w:t>
            </w:r>
            <w:r>
              <w:t xml:space="preserve"> uden undtagelser, hvor kalenderdag defineres som alle årets dage.</w:t>
            </w:r>
          </w:p>
        </w:tc>
      </w:tr>
      <w:tr w:rsidR="00DA02E3" w:rsidDel="00836BCA" w14:paraId="78AAC3A0" w14:textId="77777777" w:rsidTr="00DA02E3">
        <w:trPr>
          <w:cantSplit/>
        </w:trPr>
        <w:tc>
          <w:tcPr>
            <w:tcW w:w="2771" w:type="dxa"/>
            <w:shd w:val="clear" w:color="auto" w:fill="C5D3EA" w:themeFill="accent2" w:themeFillTint="33"/>
          </w:tcPr>
          <w:p w14:paraId="53288099" w14:textId="77777777" w:rsidR="00DA02E3" w:rsidRPr="00733EAE" w:rsidRDefault="00DA02E3" w:rsidP="00011FC7">
            <w:pPr>
              <w:pStyle w:val="Ingenafstand"/>
            </w:pPr>
            <w:r>
              <w:lastRenderedPageBreak/>
              <w:t>Hverdage</w:t>
            </w:r>
          </w:p>
        </w:tc>
        <w:tc>
          <w:tcPr>
            <w:tcW w:w="6266" w:type="dxa"/>
            <w:shd w:val="clear" w:color="auto" w:fill="C5D3EA" w:themeFill="accent2" w:themeFillTint="33"/>
          </w:tcPr>
          <w:p w14:paraId="53DA4C37" w14:textId="77777777" w:rsidR="00DA02E3" w:rsidRDefault="00DA02E3" w:rsidP="00011FC7">
            <w:pPr>
              <w:pStyle w:val="Ingenafstand"/>
            </w:pPr>
            <w:r>
              <w:t xml:space="preserve">Ved ”Hverdage” forstås alle mandage til og med fredage, der ikke falder på en helligdag, </w:t>
            </w:r>
            <w:r w:rsidRPr="00295139">
              <w:t>juleaftensdag, nytårsaftensdag og grundlovsdag.</w:t>
            </w:r>
          </w:p>
        </w:tc>
      </w:tr>
      <w:tr w:rsidR="004C3F29" w:rsidDel="00836BCA" w14:paraId="014DE324" w14:textId="77777777" w:rsidTr="00DA02E3">
        <w:trPr>
          <w:cantSplit/>
        </w:trPr>
        <w:tc>
          <w:tcPr>
            <w:tcW w:w="2771" w:type="dxa"/>
            <w:shd w:val="clear" w:color="auto" w:fill="C5D3EA" w:themeFill="accent2" w:themeFillTint="33"/>
          </w:tcPr>
          <w:p w14:paraId="5282AA89" w14:textId="02C785C6" w:rsidR="004C3F29" w:rsidRDefault="004C3F29" w:rsidP="00011FC7">
            <w:pPr>
              <w:pStyle w:val="Ingenafstand"/>
            </w:pPr>
            <w:r>
              <w:t>Idriftsættelse</w:t>
            </w:r>
          </w:p>
        </w:tc>
        <w:tc>
          <w:tcPr>
            <w:tcW w:w="6266" w:type="dxa"/>
            <w:shd w:val="clear" w:color="auto" w:fill="C5D3EA" w:themeFill="accent2" w:themeFillTint="33"/>
          </w:tcPr>
          <w:p w14:paraId="79D52734" w14:textId="33BD1316" w:rsidR="004C3F29" w:rsidRDefault="004C3F29" w:rsidP="00011FC7">
            <w:pPr>
              <w:pStyle w:val="Ingenafstand"/>
            </w:pPr>
            <w:r w:rsidRPr="004C3F29">
              <w:t xml:space="preserve">Først når Ordregiver har adgang til ladepunkterne via softwaren, der stilles til rådighed </w:t>
            </w:r>
            <w:r w:rsidR="004A7FF6">
              <w:t xml:space="preserve">af Leverandøren </w:t>
            </w:r>
            <w:r w:rsidRPr="004C3F29">
              <w:t>og Ordregiver kan påbegynde ladning, er idriftsættelse sket. Ordregiver skal pr. mail godkende</w:t>
            </w:r>
            <w:r w:rsidR="002F2AD3">
              <w:t>,</w:t>
            </w:r>
            <w:r w:rsidRPr="004C3F29">
              <w:t xml:space="preserve"> at der er sket idriftsættelse.</w:t>
            </w:r>
          </w:p>
        </w:tc>
      </w:tr>
      <w:tr w:rsidR="006C32D5" w:rsidDel="00836BCA" w14:paraId="44E18747" w14:textId="77777777" w:rsidTr="00DA02E3">
        <w:trPr>
          <w:cantSplit/>
        </w:trPr>
        <w:tc>
          <w:tcPr>
            <w:tcW w:w="2771" w:type="dxa"/>
            <w:shd w:val="clear" w:color="auto" w:fill="C5D3EA" w:themeFill="accent2" w:themeFillTint="33"/>
          </w:tcPr>
          <w:p w14:paraId="5143BDA0" w14:textId="0650E4A1" w:rsidR="006C32D5" w:rsidRDefault="006C32D5" w:rsidP="00011FC7">
            <w:pPr>
              <w:pStyle w:val="Ingenafstand"/>
            </w:pPr>
            <w:r>
              <w:t>Kommuneleasing</w:t>
            </w:r>
          </w:p>
        </w:tc>
        <w:tc>
          <w:tcPr>
            <w:tcW w:w="6266" w:type="dxa"/>
            <w:shd w:val="clear" w:color="auto" w:fill="C5D3EA" w:themeFill="accent2" w:themeFillTint="33"/>
          </w:tcPr>
          <w:p w14:paraId="2ECE8C1A" w14:textId="5E6CC167" w:rsidR="006C32D5" w:rsidRDefault="006C32D5" w:rsidP="00011FC7">
            <w:pPr>
              <w:pStyle w:val="Ingenafstand"/>
            </w:pPr>
            <w:r>
              <w:t xml:space="preserve">Kundens evt. leasingselskab i forbindelse med finansiering af etableringsomkostninger. </w:t>
            </w:r>
          </w:p>
        </w:tc>
      </w:tr>
      <w:tr w:rsidR="00DA02E3" w14:paraId="26FC0774" w14:textId="77777777" w:rsidTr="00DA02E3">
        <w:trPr>
          <w:cantSplit/>
        </w:trPr>
        <w:tc>
          <w:tcPr>
            <w:tcW w:w="2771" w:type="dxa"/>
            <w:shd w:val="clear" w:color="auto" w:fill="C5D3EA" w:themeFill="accent2" w:themeFillTint="33"/>
          </w:tcPr>
          <w:p w14:paraId="1EC08551" w14:textId="77777777" w:rsidR="00DA02E3" w:rsidRPr="008A1CEE" w:rsidRDefault="00DA02E3" w:rsidP="00011FC7">
            <w:pPr>
              <w:pStyle w:val="Ingenafstand"/>
            </w:pPr>
            <w:r w:rsidRPr="005E092A">
              <w:t>Leverancen</w:t>
            </w:r>
          </w:p>
        </w:tc>
        <w:tc>
          <w:tcPr>
            <w:tcW w:w="6266" w:type="dxa"/>
            <w:shd w:val="clear" w:color="auto" w:fill="C5D3EA" w:themeFill="accent2" w:themeFillTint="33"/>
          </w:tcPr>
          <w:p w14:paraId="5AC732FD" w14:textId="272DC517" w:rsidR="00DA02E3" w:rsidRDefault="00DA02E3" w:rsidP="00011FC7">
            <w:pPr>
              <w:pStyle w:val="Ingenafstand"/>
            </w:pPr>
            <w:r>
              <w:t>Ved ”Leverancen” forstås</w:t>
            </w:r>
            <w:r w:rsidR="006005BE">
              <w:t xml:space="preserve"> etablering, installation, drift og vedligeholdelse af </w:t>
            </w:r>
            <w:r w:rsidR="002F2AD3">
              <w:t>L</w:t>
            </w:r>
            <w:r w:rsidR="006005BE">
              <w:t xml:space="preserve">adestandere til </w:t>
            </w:r>
            <w:r w:rsidR="00FD2F5C">
              <w:t>Vejen</w:t>
            </w:r>
            <w:r w:rsidR="006005BE">
              <w:t xml:space="preserve"> Kommunes egne køretøjer.</w:t>
            </w:r>
          </w:p>
        </w:tc>
      </w:tr>
      <w:tr w:rsidR="00DA02E3" w14:paraId="1926B4FA" w14:textId="77777777" w:rsidTr="00DA02E3">
        <w:trPr>
          <w:cantSplit/>
        </w:trPr>
        <w:tc>
          <w:tcPr>
            <w:tcW w:w="2771" w:type="dxa"/>
            <w:shd w:val="clear" w:color="auto" w:fill="C5D3EA" w:themeFill="accent2" w:themeFillTint="33"/>
          </w:tcPr>
          <w:p w14:paraId="2DB6A411" w14:textId="3EB6BB04" w:rsidR="00DA02E3" w:rsidRPr="00586F2C" w:rsidRDefault="006C7198" w:rsidP="00011FC7">
            <w:pPr>
              <w:pStyle w:val="Ingenafstand"/>
              <w:rPr>
                <w:color w:val="FF0000"/>
              </w:rPr>
            </w:pPr>
            <w:r>
              <w:t>Leverance</w:t>
            </w:r>
            <w:r w:rsidR="0035504D">
              <w:t>aftale</w:t>
            </w:r>
          </w:p>
        </w:tc>
        <w:tc>
          <w:tcPr>
            <w:tcW w:w="6266" w:type="dxa"/>
            <w:shd w:val="clear" w:color="auto" w:fill="C5D3EA" w:themeFill="accent2" w:themeFillTint="33"/>
          </w:tcPr>
          <w:p w14:paraId="4B5655E6" w14:textId="18ED9CB7" w:rsidR="00DA02E3" w:rsidRDefault="00DA02E3" w:rsidP="001C2F0C">
            <w:pPr>
              <w:pStyle w:val="Ingenafstand"/>
            </w:pPr>
            <w:r>
              <w:t>En</w:t>
            </w:r>
            <w:r w:rsidR="00D75D13">
              <w:t xml:space="preserve"> Leverance</w:t>
            </w:r>
            <w:r w:rsidR="00232562">
              <w:t>aftale</w:t>
            </w:r>
            <w:r>
              <w:t xml:space="preserve"> er en aftale, som er skriftlig indgået mellem en økonomiske aktør og en Ordregiver</w:t>
            </w:r>
            <w:r w:rsidR="00726042">
              <w:t>. Aftalen specificerer de nøjagtige vilkår og betingelser for leveringen, herunder omfang, pris, leveringstider, og eventuelle serviceaftaler.</w:t>
            </w:r>
          </w:p>
          <w:p w14:paraId="4A2A3803" w14:textId="77777777" w:rsidR="00DA02E3" w:rsidRDefault="00DA02E3" w:rsidP="00011FC7">
            <w:pPr>
              <w:pStyle w:val="Ingenafstand"/>
            </w:pPr>
          </w:p>
          <w:p w14:paraId="50B3B4AA" w14:textId="56CBD25B" w:rsidR="00DA02E3" w:rsidRPr="00C46749" w:rsidRDefault="00DA02E3" w:rsidP="00011FC7">
            <w:pPr>
              <w:pStyle w:val="Ingenafstand"/>
            </w:pPr>
            <w:r>
              <w:t xml:space="preserve">Nærværende </w:t>
            </w:r>
            <w:r w:rsidR="0035504D">
              <w:t>Leveranceaftale</w:t>
            </w:r>
            <w:r>
              <w:t xml:space="preserve"> består af Aftalen, som er defineret i punkt </w:t>
            </w:r>
            <w:r w:rsidR="00895A7C">
              <w:fldChar w:fldCharType="begin"/>
            </w:r>
            <w:r w:rsidR="00895A7C">
              <w:instrText xml:space="preserve"> REF _Ref115686992 \r \h </w:instrText>
            </w:r>
            <w:r w:rsidR="00895A7C">
              <w:fldChar w:fldCharType="separate"/>
            </w:r>
            <w:r w:rsidR="006005BE">
              <w:t>1.2</w:t>
            </w:r>
            <w:r w:rsidR="00895A7C">
              <w:fldChar w:fldCharType="end"/>
            </w:r>
            <w:r>
              <w:t>.</w:t>
            </w:r>
          </w:p>
        </w:tc>
      </w:tr>
    </w:tbl>
    <w:p w14:paraId="7CF99EC7" w14:textId="439C8204" w:rsidR="00AA05B1" w:rsidRDefault="00AA05B1" w:rsidP="001C256A">
      <w:pPr>
        <w:pStyle w:val="Overskrift2"/>
      </w:pPr>
      <w:bookmarkStart w:id="10" w:name="_Ref169015124"/>
      <w:bookmarkStart w:id="11" w:name="_Toc178160969"/>
      <w:bookmarkEnd w:id="9"/>
      <w:r>
        <w:t>Underleverandører</w:t>
      </w:r>
      <w:bookmarkEnd w:id="10"/>
      <w:bookmarkEnd w:id="11"/>
      <w:r w:rsidR="00AC0BF3">
        <w:t xml:space="preserve"> </w:t>
      </w:r>
    </w:p>
    <w:p w14:paraId="0F4D2ED5" w14:textId="3329590C" w:rsidR="00AA05B1" w:rsidRDefault="00AA05B1" w:rsidP="001C256A">
      <w:pPr>
        <w:pStyle w:val="Overskrift3"/>
      </w:pPr>
      <w:commentRangeStart w:id="12"/>
      <w:r>
        <w:t>Leverandøren har tilknyttet følgende underleverandører</w:t>
      </w:r>
      <w:r w:rsidR="005740B8">
        <w:t xml:space="preserve"> (hvis relevant)</w:t>
      </w:r>
      <w:r>
        <w:t>:</w:t>
      </w:r>
      <w:commentRangeEnd w:id="12"/>
      <w:r w:rsidR="005740B8">
        <w:rPr>
          <w:rStyle w:val="Kommentarhenvisning"/>
          <w:rFonts w:asciiTheme="minorHAnsi" w:eastAsia="Calibri" w:hAnsiTheme="minorHAnsi" w:cs="Times New Roman"/>
          <w:color w:val="auto"/>
          <w:lang w:eastAsia="da-DK"/>
        </w:rPr>
        <w:commentReference w:id="12"/>
      </w:r>
    </w:p>
    <w:p w14:paraId="1F0A62A5" w14:textId="77777777" w:rsidR="00AA05B1" w:rsidRDefault="00AA05B1" w:rsidP="00AA05B1"/>
    <w:p w14:paraId="6C770F6F" w14:textId="77777777" w:rsidR="00AA05B1" w:rsidRDefault="00AA05B1" w:rsidP="003D357F">
      <w:pPr>
        <w:ind w:left="680"/>
      </w:pPr>
      <w:r>
        <w:t>[</w:t>
      </w:r>
      <w:r w:rsidRPr="00AA05B1">
        <w:rPr>
          <w:color w:val="FF0000"/>
        </w:rPr>
        <w:t>Virksomhed</w:t>
      </w:r>
      <w:r>
        <w:t>]</w:t>
      </w:r>
    </w:p>
    <w:p w14:paraId="2E97F7B5" w14:textId="77777777" w:rsidR="00AA05B1" w:rsidRDefault="00AA05B1" w:rsidP="003D357F">
      <w:pPr>
        <w:ind w:left="680"/>
      </w:pPr>
      <w:r>
        <w:t>[</w:t>
      </w:r>
      <w:r w:rsidRPr="00AA05B1">
        <w:rPr>
          <w:color w:val="FF0000"/>
        </w:rPr>
        <w:t>Adresse</w:t>
      </w:r>
      <w:r>
        <w:t>]</w:t>
      </w:r>
    </w:p>
    <w:p w14:paraId="1706A144" w14:textId="77777777" w:rsidR="00AA05B1" w:rsidRDefault="00AA05B1" w:rsidP="003D357F">
      <w:pPr>
        <w:ind w:left="680"/>
      </w:pPr>
      <w:r>
        <w:t>[</w:t>
      </w:r>
      <w:r w:rsidRPr="00AA05B1">
        <w:rPr>
          <w:color w:val="FF0000"/>
        </w:rPr>
        <w:t xml:space="preserve">Postnr. og </w:t>
      </w:r>
      <w:r>
        <w:rPr>
          <w:color w:val="FF0000"/>
        </w:rPr>
        <w:t>B</w:t>
      </w:r>
      <w:r w:rsidRPr="00AA05B1">
        <w:rPr>
          <w:color w:val="FF0000"/>
        </w:rPr>
        <w:t>y</w:t>
      </w:r>
      <w:r>
        <w:t>]</w:t>
      </w:r>
    </w:p>
    <w:p w14:paraId="74655E41" w14:textId="77777777" w:rsidR="00AA05B1" w:rsidRDefault="00AA05B1" w:rsidP="003D357F">
      <w:pPr>
        <w:ind w:left="680"/>
      </w:pPr>
      <w:r>
        <w:t>CVR-nr. [</w:t>
      </w:r>
      <w:r w:rsidRPr="00AA05B1">
        <w:rPr>
          <w:color w:val="FF0000"/>
        </w:rPr>
        <w:t>XXXXXXXX</w:t>
      </w:r>
      <w:r>
        <w:t>]</w:t>
      </w:r>
    </w:p>
    <w:p w14:paraId="6FDDD86D" w14:textId="77777777" w:rsidR="00AA05B1" w:rsidRDefault="00AA05B1" w:rsidP="00AA05B1"/>
    <w:p w14:paraId="2CC4AE55" w14:textId="77777777" w:rsidR="00AA05B1" w:rsidRDefault="00AA05B1" w:rsidP="001C256A">
      <w:pPr>
        <w:pStyle w:val="Overskrift3"/>
      </w:pPr>
      <w:r>
        <w:t xml:space="preserve">Der henvises i øvrigt til punkt </w:t>
      </w:r>
      <w:r w:rsidR="00895A7C">
        <w:fldChar w:fldCharType="begin"/>
      </w:r>
      <w:r w:rsidR="00895A7C">
        <w:instrText xml:space="preserve"> REF _Ref115440116 \r \h </w:instrText>
      </w:r>
      <w:r w:rsidR="00895A7C">
        <w:fldChar w:fldCharType="separate"/>
      </w:r>
      <w:r w:rsidR="006005BE">
        <w:t>1.5</w:t>
      </w:r>
      <w:r w:rsidR="00895A7C">
        <w:fldChar w:fldCharType="end"/>
      </w:r>
      <w:r>
        <w:t>.</w:t>
      </w:r>
    </w:p>
    <w:p w14:paraId="1060B98A" w14:textId="77777777" w:rsidR="00AA05B1" w:rsidRPr="00AA05B1" w:rsidRDefault="00AA05B1" w:rsidP="001C256A">
      <w:pPr>
        <w:pStyle w:val="Overskrift2"/>
      </w:pPr>
      <w:bookmarkStart w:id="13" w:name="_Ref115440116"/>
      <w:bookmarkStart w:id="14" w:name="_Toc178160970"/>
      <w:r>
        <w:t>Oplysninger om underleverandører</w:t>
      </w:r>
      <w:bookmarkEnd w:id="13"/>
      <w:bookmarkEnd w:id="14"/>
    </w:p>
    <w:p w14:paraId="69BAA19F" w14:textId="77777777" w:rsidR="00AA05B1" w:rsidRDefault="00AA05B1" w:rsidP="001C256A">
      <w:pPr>
        <w:pStyle w:val="Overskrift3"/>
      </w:pPr>
      <w:r>
        <w:t>Med underleverandører forstås alene aktører, der er direkte involveret i udførelsen af Aftalen.</w:t>
      </w:r>
    </w:p>
    <w:p w14:paraId="37D73D55" w14:textId="77777777" w:rsidR="00AA05B1" w:rsidRDefault="00AA05B1" w:rsidP="001C256A">
      <w:pPr>
        <w:pStyle w:val="Overskrift3"/>
      </w:pPr>
      <w:r>
        <w:t>Såfremt Leverandøren, ved afgivelse af tilbud, har baseret sit tilbud på underleverandørens tekniske eller faglige formåen, skal de konkrete dele af Leverancen udføres af underleverandøren som angivet i Leverandørens tilbud.</w:t>
      </w:r>
    </w:p>
    <w:p w14:paraId="5758C749" w14:textId="77777777" w:rsidR="00AA05B1" w:rsidRDefault="00AA05B1" w:rsidP="001C256A">
      <w:pPr>
        <w:pStyle w:val="Overskrift3"/>
      </w:pPr>
      <w:r>
        <w:t xml:space="preserve">Leverandøren kan ikke uden Ordregivers skriftlige samtykke overlade Aftalens opfyldelse til underleverandører i videre udstrækning end angivet i Aftalen. Med henblik på at sikre vilkårene for udførsel af Aftalen, kan Ordregiver kræve, at en underleverandør udskiftes. </w:t>
      </w:r>
    </w:p>
    <w:p w14:paraId="03E21A75" w14:textId="77777777" w:rsidR="00AA05B1" w:rsidRPr="00925AED" w:rsidRDefault="00AA05B1" w:rsidP="001C256A">
      <w:pPr>
        <w:pStyle w:val="Overskrift3"/>
      </w:pPr>
      <w:r>
        <w:t>Leverandøren forpligter sig til at oplyse navn, kontaktoplysninger</w:t>
      </w:r>
      <w:r w:rsidR="00115104">
        <w:t>,</w:t>
      </w:r>
      <w:r>
        <w:t xml:space="preserve"> samt juridisk repræsentant for </w:t>
      </w:r>
      <w:r w:rsidRPr="00925AED">
        <w:t>de underleverandører, der benyttes i forbindelse med udførelsen af Aftalen. Oplysningerne vedr. underleverandøren skal være Ordregiver i hænde senest ved Aftalens opstart eller i forbindelse med godkendelse af en ny underleverandør.</w:t>
      </w:r>
    </w:p>
    <w:p w14:paraId="141DB34D" w14:textId="77777777" w:rsidR="00AA05B1" w:rsidRDefault="00AA05B1" w:rsidP="001C256A">
      <w:pPr>
        <w:pStyle w:val="Overskrift3"/>
      </w:pPr>
      <w:r w:rsidRPr="00925AED">
        <w:t>Leverandøren er ikke i Aftalens løbetid berettiget</w:t>
      </w:r>
      <w:r>
        <w:t xml:space="preserve"> til at antage nye eller udskifte de godkendte underleverandører, som Leverandøren afgav tilbud sammen med, uden Ordregivers forudgående godkendelse.</w:t>
      </w:r>
    </w:p>
    <w:p w14:paraId="52745EAC" w14:textId="77777777" w:rsidR="00AA05B1" w:rsidRDefault="00AA05B1" w:rsidP="001C256A">
      <w:pPr>
        <w:pStyle w:val="Overskrift3"/>
      </w:pPr>
      <w:r>
        <w:lastRenderedPageBreak/>
        <w:t xml:space="preserve">Såfremt Leverandøren anvender underleverandører til opfyldelsen af Aftalen, forpligter Leverandøren sig til at indestå for opfyldelsen af Aftalen i samme omfang, som hvis Leverandøren selv havde udført Leverancen. </w:t>
      </w:r>
    </w:p>
    <w:p w14:paraId="5560D42F" w14:textId="7F0AEC61" w:rsidR="00AA05B1" w:rsidRDefault="00AA05B1" w:rsidP="001C256A">
      <w:pPr>
        <w:pStyle w:val="Overskrift3"/>
      </w:pPr>
      <w:r>
        <w:t>Ordregiver er berettiget til at rette direkte krav mod underleverandøren, som hvis Aftalen var indgået mellem Ordregiver og underleverandøren vedr</w:t>
      </w:r>
      <w:r w:rsidR="00115104">
        <w:t>ørende</w:t>
      </w:r>
      <w:r>
        <w:t xml:space="preserve"> de Leverancer som vedrører underleverandøren. </w:t>
      </w:r>
    </w:p>
    <w:p w14:paraId="7EB8F7E5" w14:textId="77777777" w:rsidR="00C60F76" w:rsidRDefault="00AA05B1" w:rsidP="001C256A">
      <w:pPr>
        <w:pStyle w:val="Overskrift3"/>
      </w:pPr>
      <w:r>
        <w:t>Leverancer udført af en underleverandør skal faktureres af Leverandøren.</w:t>
      </w:r>
    </w:p>
    <w:p w14:paraId="190B10D1" w14:textId="77777777" w:rsidR="00115104" w:rsidRDefault="00115104" w:rsidP="001C256A">
      <w:pPr>
        <w:pStyle w:val="Overskrift2"/>
      </w:pPr>
      <w:bookmarkStart w:id="15" w:name="_Ref115687228"/>
      <w:bookmarkStart w:id="16" w:name="_Toc178160971"/>
      <w:r>
        <w:t>Kædeansvar</w:t>
      </w:r>
      <w:bookmarkEnd w:id="15"/>
      <w:bookmarkEnd w:id="16"/>
    </w:p>
    <w:p w14:paraId="5890E8E2" w14:textId="5FADAF8A" w:rsidR="00115104" w:rsidRDefault="00115104" w:rsidP="001C256A">
      <w:pPr>
        <w:pStyle w:val="Overskrift3"/>
      </w:pPr>
      <w:r>
        <w:t xml:space="preserve">Hvis Leverandøren anvender underleverandører, jf. punkt </w:t>
      </w:r>
      <w:r>
        <w:fldChar w:fldCharType="begin"/>
      </w:r>
      <w:r>
        <w:instrText xml:space="preserve"> REF _Ref115440116 \r \h </w:instrText>
      </w:r>
      <w:r>
        <w:fldChar w:fldCharType="separate"/>
      </w:r>
      <w:r w:rsidR="006005BE">
        <w:t>1.5</w:t>
      </w:r>
      <w:r>
        <w:fldChar w:fldCharType="end"/>
      </w:r>
      <w:r>
        <w:t>, til opfyldelse af Aftalen begrænser anvendelsen ikke Ordregivers rettigheder eller Leverandørens ansvar i henhold til Aftalen. Leverandøren hæfter som følge heraf for underleverandørers produkter</w:t>
      </w:r>
      <w:r w:rsidR="00A479C7">
        <w:t xml:space="preserve">, ydelser </w:t>
      </w:r>
      <w:r>
        <w:t xml:space="preserve">og øvrige forhold </w:t>
      </w:r>
      <w:r w:rsidR="00A479C7">
        <w:t xml:space="preserve">under Aftalen </w:t>
      </w:r>
      <w:r>
        <w:t>på samme måde som for egne produkter og forhold.</w:t>
      </w:r>
    </w:p>
    <w:p w14:paraId="4A430077" w14:textId="77777777" w:rsidR="00C60F76" w:rsidRDefault="00115104" w:rsidP="001C256A">
      <w:pPr>
        <w:pStyle w:val="Overskrift3"/>
      </w:pPr>
      <w:r>
        <w:t>Leverandøren skal på forlangende kunne dokumentere, at underleverandørens produkter og øvrige forhold efterlever Aftalen.</w:t>
      </w:r>
    </w:p>
    <w:p w14:paraId="0775B152" w14:textId="77777777" w:rsidR="00115104" w:rsidRDefault="00115104" w:rsidP="001C256A">
      <w:pPr>
        <w:pStyle w:val="Overskrift1"/>
      </w:pPr>
      <w:bookmarkStart w:id="17" w:name="_Toc178160972"/>
      <w:r w:rsidRPr="0040143A">
        <w:t>Aftalens</w:t>
      </w:r>
      <w:r>
        <w:t xml:space="preserve"> genstand</w:t>
      </w:r>
      <w:bookmarkEnd w:id="17"/>
    </w:p>
    <w:p w14:paraId="49205355" w14:textId="77777777" w:rsidR="00115104" w:rsidRDefault="00115104" w:rsidP="001C256A">
      <w:pPr>
        <w:pStyle w:val="Overskrift2"/>
      </w:pPr>
      <w:bookmarkStart w:id="18" w:name="_Toc178160973"/>
      <w:r>
        <w:t>Omfang</w:t>
      </w:r>
      <w:bookmarkEnd w:id="18"/>
    </w:p>
    <w:p w14:paraId="7829B4B9" w14:textId="19B2ACCC" w:rsidR="00115104" w:rsidRDefault="00115104" w:rsidP="001C256A">
      <w:pPr>
        <w:pStyle w:val="Overskrift3"/>
      </w:pPr>
      <w:r>
        <w:t>Leverandøren forpligter sig</w:t>
      </w:r>
      <w:r w:rsidR="00C40531">
        <w:t xml:space="preserve"> til</w:t>
      </w:r>
      <w:r>
        <w:t xml:space="preserve"> at levere de</w:t>
      </w:r>
      <w:r w:rsidR="00C03308">
        <w:t>n</w:t>
      </w:r>
      <w:r>
        <w:t>, i Aftalen, nævnte Leverance på de beskrevne vilkår og til de anførte priser. I det omfang aftalegrundlaget ikke giver tilstrækkelig vejledning, skal Leverancen udføres efter god skik og fagmæssigt korrekt.</w:t>
      </w:r>
    </w:p>
    <w:p w14:paraId="73071D08" w14:textId="77777777" w:rsidR="00115104" w:rsidRDefault="00115104" w:rsidP="001C256A">
      <w:pPr>
        <w:pStyle w:val="Overskrift3"/>
      </w:pPr>
      <w:r>
        <w:t>Såfremt der i henhold til dansk lovgivning stilles krav til udførelse af givne arbejder, f</w:t>
      </w:r>
      <w:r w:rsidR="00EA438A">
        <w:t>.eks.</w:t>
      </w:r>
      <w:r>
        <w:t xml:space="preserve"> krav om autorisationer, certificeringer, uddannelsesmæssig baggrund og lignende, skal Leverandøren og de til enhver tid tilknyttede underleverandører leve op til disse krav. Ordregiver kan til enhver tid kræve dokumentation for ovenstående forhold fra Leverandøren.</w:t>
      </w:r>
    </w:p>
    <w:p w14:paraId="4DB46685" w14:textId="41F49EB5" w:rsidR="00F60506" w:rsidRDefault="00115104" w:rsidP="001C256A">
      <w:pPr>
        <w:pStyle w:val="Overskrift3"/>
      </w:pPr>
      <w:r>
        <w:t>Krav til Leverancen følger</w:t>
      </w:r>
      <w:r w:rsidR="00BE7032">
        <w:t xml:space="preserve"> af </w:t>
      </w:r>
      <w:r w:rsidR="00AC527D">
        <w:t xml:space="preserve">særligt </w:t>
      </w:r>
      <w:r w:rsidR="00BE7032">
        <w:t xml:space="preserve">pkt. </w:t>
      </w:r>
      <w:r w:rsidR="00BE7032">
        <w:fldChar w:fldCharType="begin"/>
      </w:r>
      <w:r w:rsidR="00BE7032">
        <w:instrText xml:space="preserve"> REF _Ref167860337 \r \h </w:instrText>
      </w:r>
      <w:r w:rsidR="00BE7032">
        <w:fldChar w:fldCharType="separate"/>
      </w:r>
      <w:r w:rsidR="00BE7032">
        <w:t>2.2</w:t>
      </w:r>
      <w:r w:rsidR="00BE7032">
        <w:fldChar w:fldCharType="end"/>
      </w:r>
      <w:r w:rsidR="00AC527D">
        <w:t xml:space="preserve"> samt</w:t>
      </w:r>
      <w:r>
        <w:t xml:space="preserve"> </w:t>
      </w:r>
      <w:r w:rsidRPr="00023363">
        <w:rPr>
          <w:color w:val="auto"/>
        </w:rPr>
        <w:t xml:space="preserve">bilagene til Aftalen, herunder særligt </w:t>
      </w:r>
      <w:r w:rsidR="002F2AD3">
        <w:rPr>
          <w:color w:val="auto"/>
        </w:rPr>
        <w:t>B</w:t>
      </w:r>
      <w:r w:rsidRPr="00023363">
        <w:rPr>
          <w:color w:val="auto"/>
        </w:rPr>
        <w:t xml:space="preserve">ilag </w:t>
      </w:r>
      <w:r w:rsidR="00023363" w:rsidRPr="00023363">
        <w:rPr>
          <w:color w:val="auto"/>
        </w:rPr>
        <w:t>1</w:t>
      </w:r>
      <w:r w:rsidRPr="00023363">
        <w:rPr>
          <w:color w:val="auto"/>
        </w:rPr>
        <w:t xml:space="preserve"> – Kravspecifikation</w:t>
      </w:r>
      <w:r w:rsidR="003139DC" w:rsidRPr="00023363">
        <w:rPr>
          <w:color w:val="auto"/>
        </w:rPr>
        <w:t xml:space="preserve"> og </w:t>
      </w:r>
      <w:r w:rsidR="002F2AD3">
        <w:rPr>
          <w:color w:val="auto"/>
        </w:rPr>
        <w:t>B</w:t>
      </w:r>
      <w:r w:rsidR="003139DC" w:rsidRPr="00023363">
        <w:rPr>
          <w:color w:val="auto"/>
        </w:rPr>
        <w:t xml:space="preserve">ilag </w:t>
      </w:r>
      <w:r w:rsidR="00023363" w:rsidRPr="00023363">
        <w:rPr>
          <w:color w:val="auto"/>
        </w:rPr>
        <w:t>3</w:t>
      </w:r>
      <w:r w:rsidR="003139DC" w:rsidRPr="00023363">
        <w:rPr>
          <w:color w:val="auto"/>
        </w:rPr>
        <w:t xml:space="preserve"> - Tegningsmateriale</w:t>
      </w:r>
      <w:r w:rsidRPr="00023363">
        <w:rPr>
          <w:color w:val="auto"/>
        </w:rPr>
        <w:t>.</w:t>
      </w:r>
    </w:p>
    <w:p w14:paraId="4722F46E" w14:textId="238878E5" w:rsidR="00F754A5" w:rsidRPr="0025173F" w:rsidRDefault="00EC52DB" w:rsidP="001C256A">
      <w:pPr>
        <w:pStyle w:val="Overskrift2"/>
      </w:pPr>
      <w:bookmarkStart w:id="19" w:name="_Ref167860337"/>
      <w:bookmarkStart w:id="20" w:name="_Toc178160974"/>
      <w:r w:rsidRPr="0025173F">
        <w:t>Generelle vilkår for udførelse af Leverancen</w:t>
      </w:r>
      <w:bookmarkEnd w:id="19"/>
      <w:bookmarkEnd w:id="20"/>
    </w:p>
    <w:p w14:paraId="4E687199" w14:textId="24E91F33" w:rsidR="003139DC" w:rsidRPr="00023363" w:rsidRDefault="003139DC" w:rsidP="37476024">
      <w:pPr>
        <w:pStyle w:val="Overskrift3"/>
      </w:pPr>
      <w:r w:rsidRPr="00023363">
        <w:t>Kunden har anvist e</w:t>
      </w:r>
      <w:r w:rsidR="00015F28" w:rsidRPr="00023363">
        <w:t>t område</w:t>
      </w:r>
      <w:r w:rsidRPr="00023363">
        <w:t xml:space="preserve"> eller en </w:t>
      </w:r>
      <w:r w:rsidR="00695A56" w:rsidRPr="00023363">
        <w:t>konkret plads</w:t>
      </w:r>
      <w:r w:rsidR="00015F28" w:rsidRPr="00023363">
        <w:t xml:space="preserve">, hvor </w:t>
      </w:r>
      <w:r w:rsidR="002F2AD3">
        <w:t>L</w:t>
      </w:r>
      <w:r w:rsidR="00E44518" w:rsidRPr="00023363">
        <w:t>adestanderen/</w:t>
      </w:r>
      <w:r w:rsidR="002F2AD3">
        <w:t>L</w:t>
      </w:r>
      <w:r w:rsidR="00E44518" w:rsidRPr="00023363">
        <w:t>adestanderne</w:t>
      </w:r>
      <w:r w:rsidR="00C01A25" w:rsidRPr="00023363">
        <w:t xml:space="preserve"> skal opsættes</w:t>
      </w:r>
      <w:r w:rsidR="00B04797" w:rsidRPr="00023363">
        <w:t xml:space="preserve"> jf. Bilag </w:t>
      </w:r>
      <w:r w:rsidR="00023363" w:rsidRPr="00023363">
        <w:t>3</w:t>
      </w:r>
      <w:r w:rsidR="00B04797" w:rsidRPr="00023363">
        <w:t xml:space="preserve"> - Tegningsmateriale</w:t>
      </w:r>
      <w:r w:rsidR="00C01A25" w:rsidRPr="00023363">
        <w:t xml:space="preserve">. Leverandøren </w:t>
      </w:r>
      <w:r w:rsidR="00382CBE" w:rsidRPr="00023363">
        <w:t xml:space="preserve">skal så vidt muligt i forbindelse med placering i et anvist område </w:t>
      </w:r>
      <w:r w:rsidR="00B847D6" w:rsidRPr="00023363">
        <w:t xml:space="preserve">sikre at </w:t>
      </w:r>
      <w:r w:rsidR="002F2AD3">
        <w:t>L</w:t>
      </w:r>
      <w:r w:rsidR="00480CE8" w:rsidRPr="00023363">
        <w:t>adestander</w:t>
      </w:r>
      <w:r w:rsidR="00E44518" w:rsidRPr="00023363">
        <w:t>en/</w:t>
      </w:r>
      <w:r w:rsidR="002F2AD3">
        <w:t>L</w:t>
      </w:r>
      <w:r w:rsidR="00E44518" w:rsidRPr="00023363">
        <w:t xml:space="preserve">adestanderne </w:t>
      </w:r>
      <w:r w:rsidR="008D3B03" w:rsidRPr="00023363">
        <w:t>har tilstrækkelig afstand til bygninger</w:t>
      </w:r>
      <w:r w:rsidR="00A24017" w:rsidRPr="00023363">
        <w:t xml:space="preserve"> i henhold til Vejen Kommunes retningslinjer, jf. </w:t>
      </w:r>
      <w:r w:rsidR="002F2AD3">
        <w:t>B</w:t>
      </w:r>
      <w:r w:rsidR="00A24017" w:rsidRPr="00023363">
        <w:t xml:space="preserve">ilag </w:t>
      </w:r>
      <w:r w:rsidR="00023363" w:rsidRPr="00023363">
        <w:t>2</w:t>
      </w:r>
      <w:r w:rsidR="00A24017" w:rsidRPr="00023363">
        <w:t xml:space="preserve"> – Placering af </w:t>
      </w:r>
      <w:r w:rsidR="002F2AD3">
        <w:t>L</w:t>
      </w:r>
      <w:r w:rsidR="00A24017" w:rsidRPr="00023363">
        <w:t>adestandere</w:t>
      </w:r>
    </w:p>
    <w:p w14:paraId="68CDB4A0" w14:textId="5E6F2311" w:rsidR="00E37F71" w:rsidRDefault="00E37F71" w:rsidP="001C256A">
      <w:pPr>
        <w:pStyle w:val="Overskrift3"/>
      </w:pPr>
      <w:r>
        <w:t>Leverandøren</w:t>
      </w:r>
      <w:r w:rsidR="00B0480C">
        <w:t xml:space="preserve">s tilbud er afgivet på baggrund af et forventet </w:t>
      </w:r>
      <w:r w:rsidR="00B0480C" w:rsidRPr="00946459">
        <w:rPr>
          <w:color w:val="auto"/>
        </w:rPr>
        <w:t xml:space="preserve">tilslutningssted. </w:t>
      </w:r>
      <w:r w:rsidRPr="00946459">
        <w:rPr>
          <w:color w:val="auto"/>
        </w:rPr>
        <w:t>Såfremt Leverandøren får anvist et andet tilslutningssted end forventet</w:t>
      </w:r>
      <w:r w:rsidR="00916D27" w:rsidRPr="00946459">
        <w:rPr>
          <w:color w:val="auto"/>
        </w:rPr>
        <w:t xml:space="preserve"> ved afgivelse af tilbud</w:t>
      </w:r>
      <w:r w:rsidRPr="00946459">
        <w:rPr>
          <w:color w:val="auto"/>
        </w:rPr>
        <w:t>, vil</w:t>
      </w:r>
      <w:r>
        <w:t xml:space="preserve"> prisen for den pågældende bestilling blive justeret i henhold til det faktiske forbrug til enhedspriserne i </w:t>
      </w:r>
      <w:r w:rsidR="002F2AD3">
        <w:t>Bilag 4 -</w:t>
      </w:r>
      <w:r>
        <w:t>Tilbudslisten.</w:t>
      </w:r>
    </w:p>
    <w:p w14:paraId="5818BB5F" w14:textId="6E8EB8D1" w:rsidR="00EC52DB" w:rsidRPr="00A8514E" w:rsidRDefault="00EC52DB" w:rsidP="001C256A">
      <w:pPr>
        <w:pStyle w:val="Overskrift3"/>
      </w:pPr>
      <w:r w:rsidRPr="00A8514E">
        <w:t>Såfremt der i forbindelse med etablering skal søges om gravetilladelser ved vejmyndigheden i henhold til Vejlovens</w:t>
      </w:r>
      <w:r>
        <w:rPr>
          <w:rStyle w:val="Fodnotehenvisning"/>
        </w:rPr>
        <w:footnoteReference w:id="2"/>
      </w:r>
      <w:r w:rsidRPr="00A8514E">
        <w:t xml:space="preserve"> § 73, skal </w:t>
      </w:r>
      <w:r>
        <w:t>Leverandøren</w:t>
      </w:r>
      <w:r w:rsidRPr="00A8514E">
        <w:t xml:space="preserve"> forestå dette, samt indhente LER-oplysninger i </w:t>
      </w:r>
      <w:r w:rsidRPr="00A8514E">
        <w:lastRenderedPageBreak/>
        <w:t>Ledningsejerregistret ifølge LER-lovens</w:t>
      </w:r>
      <w:r>
        <w:rPr>
          <w:rStyle w:val="Fodnotehenvisning"/>
        </w:rPr>
        <w:footnoteReference w:id="3"/>
      </w:r>
      <w:r w:rsidRPr="00A8514E">
        <w:t xml:space="preserve"> </w:t>
      </w:r>
      <w:r w:rsidRPr="003F7B47">
        <w:t xml:space="preserve">kapitel 3. Efter nedgravning registrerer </w:t>
      </w:r>
      <w:r>
        <w:t>Leverandøren</w:t>
      </w:r>
      <w:r w:rsidRPr="003F7B47">
        <w:t xml:space="preserve">, </w:t>
      </w:r>
      <w:r w:rsidR="0081016E">
        <w:t>Vejen</w:t>
      </w:r>
      <w:r w:rsidRPr="003F7B47">
        <w:t xml:space="preserve"> Kommune som ledningsejer for kabler mv.  og disses placering i Ledningsejerregistret</w:t>
      </w:r>
      <w:r w:rsidR="002F2AD3">
        <w:t>. Dette gælder</w:t>
      </w:r>
      <w:r w:rsidRPr="003F7B47">
        <w:t xml:space="preserve"> også for den del, der nedgraves på </w:t>
      </w:r>
      <w:r w:rsidR="00E723B7">
        <w:t>Vejen</w:t>
      </w:r>
      <w:r w:rsidRPr="003F7B47">
        <w:t xml:space="preserve"> Kommunes matrikel.</w:t>
      </w:r>
      <w:r w:rsidRPr="00A8514E">
        <w:t xml:space="preserve"> </w:t>
      </w:r>
    </w:p>
    <w:p w14:paraId="3BC03F14" w14:textId="239071E6" w:rsidR="00EC52DB" w:rsidRDefault="00EC52DB" w:rsidP="001C256A">
      <w:pPr>
        <w:pStyle w:val="Overskrift3"/>
      </w:pPr>
      <w:r>
        <w:t>Leverandøren</w:t>
      </w:r>
      <w:r w:rsidRPr="00A8514E">
        <w:t xml:space="preserve"> er forpligtet til selv at sikre afspærring af evt. arbejdsområde i forbindelse med opsætning af Ladestandere og gravearbejde. </w:t>
      </w:r>
    </w:p>
    <w:p w14:paraId="0B1DAD6E" w14:textId="6EEEB349" w:rsidR="00A337FC" w:rsidRPr="00A337FC" w:rsidRDefault="00A337FC" w:rsidP="001C256A">
      <w:pPr>
        <w:pStyle w:val="Overskrift3"/>
      </w:pPr>
      <w:r>
        <w:t>Leverandøren skal i forbindelse med etablering være opmærksom på eksisterende ledningsføring og kloarksføring. Leverandøren skal således bl.a. afsøge området for strømførende ledninger, førend gravearbejde påbegyndes.</w:t>
      </w:r>
    </w:p>
    <w:p w14:paraId="594270F0" w14:textId="6C0B2911" w:rsidR="00D20145" w:rsidRPr="00023363" w:rsidRDefault="00D20145" w:rsidP="001C256A">
      <w:pPr>
        <w:pStyle w:val="Overskrift3"/>
        <w:rPr>
          <w:color w:val="auto"/>
        </w:rPr>
      </w:pPr>
      <w:r>
        <w:t xml:space="preserve">Leverandøren er </w:t>
      </w:r>
      <w:r w:rsidRPr="00023363">
        <w:rPr>
          <w:color w:val="auto"/>
        </w:rPr>
        <w:t xml:space="preserve">ansvarlig for </w:t>
      </w:r>
      <w:r w:rsidR="00643650" w:rsidRPr="00023363">
        <w:rPr>
          <w:color w:val="auto"/>
        </w:rPr>
        <w:t>opsætning</w:t>
      </w:r>
      <w:r w:rsidR="00806B9C" w:rsidRPr="00023363">
        <w:rPr>
          <w:color w:val="auto"/>
        </w:rPr>
        <w:t xml:space="preserve"> af </w:t>
      </w:r>
      <w:r w:rsidRPr="00023363">
        <w:rPr>
          <w:color w:val="auto"/>
        </w:rPr>
        <w:t xml:space="preserve">eventuelle pullerter på </w:t>
      </w:r>
      <w:r w:rsidR="00806B9C" w:rsidRPr="00023363">
        <w:rPr>
          <w:color w:val="auto"/>
        </w:rPr>
        <w:t>l</w:t>
      </w:r>
      <w:r w:rsidRPr="00023363">
        <w:rPr>
          <w:color w:val="auto"/>
        </w:rPr>
        <w:t>okationerne</w:t>
      </w:r>
      <w:r w:rsidR="001F1446" w:rsidRPr="00023363">
        <w:rPr>
          <w:color w:val="auto"/>
        </w:rPr>
        <w:t xml:space="preserve"> i henhold til kra</w:t>
      </w:r>
      <w:r w:rsidR="002E6DD0" w:rsidRPr="00023363">
        <w:rPr>
          <w:color w:val="auto"/>
        </w:rPr>
        <w:t>vene i Bilag</w:t>
      </w:r>
      <w:r w:rsidR="001719B8" w:rsidRPr="00023363">
        <w:rPr>
          <w:color w:val="auto"/>
        </w:rPr>
        <w:t xml:space="preserve"> </w:t>
      </w:r>
      <w:r w:rsidR="00023363" w:rsidRPr="00023363">
        <w:rPr>
          <w:color w:val="auto"/>
        </w:rPr>
        <w:t>1</w:t>
      </w:r>
      <w:r w:rsidR="002E6DD0" w:rsidRPr="00023363">
        <w:rPr>
          <w:color w:val="auto"/>
        </w:rPr>
        <w:t xml:space="preserve"> - Kravspecifikationen</w:t>
      </w:r>
      <w:r w:rsidRPr="00023363">
        <w:rPr>
          <w:color w:val="auto"/>
        </w:rPr>
        <w:t xml:space="preserve">. </w:t>
      </w:r>
    </w:p>
    <w:p w14:paraId="7A81E276" w14:textId="76C054F5" w:rsidR="00D20145" w:rsidRPr="00196626" w:rsidRDefault="00D20145" w:rsidP="001C256A">
      <w:pPr>
        <w:pStyle w:val="Overskrift3"/>
      </w:pPr>
      <w:r w:rsidRPr="00023363">
        <w:rPr>
          <w:color w:val="auto"/>
        </w:rPr>
        <w:t xml:space="preserve">Herudover er det </w:t>
      </w:r>
      <w:r w:rsidR="008B4E0B" w:rsidRPr="00023363">
        <w:rPr>
          <w:color w:val="auto"/>
        </w:rPr>
        <w:t>Leverandøren</w:t>
      </w:r>
      <w:r w:rsidRPr="00023363">
        <w:rPr>
          <w:color w:val="auto"/>
        </w:rPr>
        <w:t xml:space="preserve">s ansvar at </w:t>
      </w:r>
      <w:r w:rsidRPr="0081705F">
        <w:t xml:space="preserve">sikre, at Ladestanderen er forsynet med behørig anvisning mv., dog som minimum telefonnummer, hjemmeside og/eller andre kontaktinformationer til </w:t>
      </w:r>
      <w:r w:rsidR="008B4E0B">
        <w:t>Leverandøren</w:t>
      </w:r>
      <w:r w:rsidR="000B236C">
        <w:t>s service- og supportfunktion</w:t>
      </w:r>
      <w:r w:rsidR="00F21216">
        <w:t xml:space="preserve"> samt lokationsnavn og lade</w:t>
      </w:r>
      <w:r w:rsidR="00F76772">
        <w:t>punkt nummer til brug for identifikation over for service- og supportfunktionen</w:t>
      </w:r>
      <w:r w:rsidRPr="0081705F">
        <w:t>.</w:t>
      </w:r>
    </w:p>
    <w:p w14:paraId="4510CB10" w14:textId="5552FC3A" w:rsidR="0081705F" w:rsidRPr="006E6D77" w:rsidRDefault="0081705F" w:rsidP="001C256A">
      <w:pPr>
        <w:pStyle w:val="Overskrift3"/>
        <w:rPr>
          <w:color w:val="auto"/>
        </w:rPr>
      </w:pPr>
      <w:r w:rsidRPr="006E6D77">
        <w:rPr>
          <w:color w:val="auto"/>
        </w:rPr>
        <w:t xml:space="preserve">Bestilling af ampere foretages af Leverandøren på </w:t>
      </w:r>
      <w:r w:rsidR="00BC7999" w:rsidRPr="006E6D77">
        <w:rPr>
          <w:color w:val="auto"/>
        </w:rPr>
        <w:t xml:space="preserve">vegne af Ordregiver på </w:t>
      </w:r>
      <w:r w:rsidRPr="006E6D77">
        <w:rPr>
          <w:color w:val="auto"/>
        </w:rPr>
        <w:t xml:space="preserve">baggrund af den oplyste mængde ampere </w:t>
      </w:r>
      <w:r w:rsidR="00236379" w:rsidRPr="006E6D77">
        <w:rPr>
          <w:color w:val="auto"/>
        </w:rPr>
        <w:t xml:space="preserve">jf. </w:t>
      </w:r>
      <w:r w:rsidR="00236379" w:rsidRPr="003945D6">
        <w:rPr>
          <w:color w:val="auto"/>
        </w:rPr>
        <w:t xml:space="preserve">Kravspecifikationens pkt. </w:t>
      </w:r>
      <w:r w:rsidR="0086711F" w:rsidRPr="003945D6">
        <w:rPr>
          <w:color w:val="auto"/>
        </w:rPr>
        <w:t>3.1.3</w:t>
      </w:r>
      <w:commentRangeStart w:id="21"/>
      <w:r w:rsidR="00BC7999" w:rsidRPr="003945D6">
        <w:rPr>
          <w:color w:val="auto"/>
        </w:rPr>
        <w:t xml:space="preserve"> </w:t>
      </w:r>
      <w:r w:rsidR="00513C5B" w:rsidRPr="00F1658D">
        <w:rPr>
          <w:color w:val="FF0000"/>
        </w:rPr>
        <w:t>A:</w:t>
      </w:r>
      <w:r w:rsidR="009E386F" w:rsidRPr="00F1658D">
        <w:rPr>
          <w:color w:val="FF0000"/>
        </w:rPr>
        <w:t xml:space="preserve"> </w:t>
      </w:r>
      <w:r w:rsidR="00BC7999" w:rsidRPr="00F1658D">
        <w:rPr>
          <w:color w:val="FF0000"/>
        </w:rPr>
        <w:t>Ordregiver betaler ampere</w:t>
      </w:r>
      <w:r w:rsidR="00513C5B" w:rsidRPr="00F1658D">
        <w:rPr>
          <w:color w:val="FF0000"/>
        </w:rPr>
        <w:t xml:space="preserve"> og tilslutningsbidrag</w:t>
      </w:r>
      <w:r w:rsidR="00BC7999" w:rsidRPr="00F1658D">
        <w:rPr>
          <w:color w:val="FF0000"/>
        </w:rPr>
        <w:t xml:space="preserve"> direkte til netselskabet. </w:t>
      </w:r>
      <w:r w:rsidR="00A91860" w:rsidRPr="00F1658D">
        <w:rPr>
          <w:color w:val="FF0000"/>
        </w:rPr>
        <w:t xml:space="preserve">/B: Omkostninger til tilslutningsbidrag samt ampere afregnes </w:t>
      </w:r>
      <w:r w:rsidR="008704B7" w:rsidRPr="00F1658D">
        <w:rPr>
          <w:color w:val="FF0000"/>
        </w:rPr>
        <w:t>på faktura til Ordregivers leasingselskab</w:t>
      </w:r>
      <w:commentRangeEnd w:id="21"/>
      <w:r w:rsidR="00665DFC" w:rsidRPr="00F1658D">
        <w:rPr>
          <w:rStyle w:val="Kommentarhenvisning"/>
          <w:rFonts w:asciiTheme="minorHAnsi" w:eastAsia="Calibri" w:hAnsiTheme="minorHAnsi" w:cs="Times New Roman"/>
          <w:color w:val="FF0000"/>
          <w:lang w:eastAsia="da-DK"/>
        </w:rPr>
        <w:commentReference w:id="21"/>
      </w:r>
      <w:r w:rsidR="008704B7" w:rsidRPr="00F1658D">
        <w:rPr>
          <w:color w:val="FF0000"/>
        </w:rPr>
        <w:t>.</w:t>
      </w:r>
    </w:p>
    <w:p w14:paraId="016944B2" w14:textId="44FFE0A8" w:rsidR="002A1A6C" w:rsidRPr="006E6D77" w:rsidRDefault="00871FDC" w:rsidP="001C256A">
      <w:pPr>
        <w:pStyle w:val="Overskrift3"/>
        <w:rPr>
          <w:color w:val="auto"/>
        </w:rPr>
      </w:pPr>
      <w:r>
        <w:rPr>
          <w:color w:val="auto"/>
        </w:rPr>
        <w:t>Leverandøren</w:t>
      </w:r>
      <w:r w:rsidR="002A1A6C" w:rsidRPr="006E6D77">
        <w:rPr>
          <w:color w:val="auto"/>
        </w:rPr>
        <w:t xml:space="preserve"> afregner elforbrug med elselskabet i </w:t>
      </w:r>
      <w:r w:rsidR="00092FA2" w:rsidRPr="006E6D77">
        <w:rPr>
          <w:color w:val="auto"/>
        </w:rPr>
        <w:t>Leverance</w:t>
      </w:r>
      <w:r w:rsidR="002A1A6C" w:rsidRPr="006E6D77">
        <w:rPr>
          <w:color w:val="auto"/>
        </w:rPr>
        <w:t>aftalens løbetid</w:t>
      </w:r>
      <w:r>
        <w:rPr>
          <w:color w:val="auto"/>
        </w:rPr>
        <w:t xml:space="preserve"> og vider</w:t>
      </w:r>
      <w:r w:rsidR="00EB6C36">
        <w:rPr>
          <w:color w:val="auto"/>
        </w:rPr>
        <w:t>e</w:t>
      </w:r>
      <w:r w:rsidR="00396285">
        <w:rPr>
          <w:color w:val="auto"/>
        </w:rPr>
        <w:t>fakturer dette til Ordregiver</w:t>
      </w:r>
      <w:r w:rsidR="002A1A6C" w:rsidRPr="006E6D77">
        <w:rPr>
          <w:color w:val="auto"/>
        </w:rPr>
        <w:t>.</w:t>
      </w:r>
    </w:p>
    <w:p w14:paraId="7E381A93" w14:textId="10B494B5" w:rsidR="002A1A6C" w:rsidRPr="006E6D77" w:rsidRDefault="002A1A6C" w:rsidP="001C256A">
      <w:pPr>
        <w:pStyle w:val="Overskrift3"/>
        <w:rPr>
          <w:color w:val="auto"/>
        </w:rPr>
      </w:pPr>
      <w:r w:rsidRPr="006E6D77">
        <w:rPr>
          <w:color w:val="auto"/>
        </w:rPr>
        <w:t>Leverandøren skal på vegne af Ordregiver søge refusion for elafgif</w:t>
      </w:r>
      <w:r w:rsidR="00396285">
        <w:rPr>
          <w:color w:val="auto"/>
        </w:rPr>
        <w:t>t. Der skal som minimum afregnes</w:t>
      </w:r>
      <w:r w:rsidR="009E386F">
        <w:rPr>
          <w:color w:val="auto"/>
        </w:rPr>
        <w:t xml:space="preserve"> refusion to</w:t>
      </w:r>
      <w:r w:rsidR="00396285">
        <w:rPr>
          <w:color w:val="auto"/>
        </w:rPr>
        <w:t xml:space="preserve"> </w:t>
      </w:r>
      <w:r w:rsidR="009E386F">
        <w:rPr>
          <w:color w:val="auto"/>
        </w:rPr>
        <w:t>(</w:t>
      </w:r>
      <w:r w:rsidR="00396285">
        <w:rPr>
          <w:color w:val="auto"/>
        </w:rPr>
        <w:t>2</w:t>
      </w:r>
      <w:r w:rsidR="009E386F">
        <w:rPr>
          <w:color w:val="auto"/>
        </w:rPr>
        <w:t>)</w:t>
      </w:r>
      <w:r w:rsidR="00396285">
        <w:rPr>
          <w:color w:val="auto"/>
        </w:rPr>
        <w:t xml:space="preserve"> gange om året. </w:t>
      </w:r>
    </w:p>
    <w:p w14:paraId="5326B7CA" w14:textId="32262603" w:rsidR="00F07F9B" w:rsidRPr="00CB3F42" w:rsidRDefault="00F07F9B" w:rsidP="00C067DC">
      <w:pPr>
        <w:pStyle w:val="Overskrift3"/>
        <w:rPr>
          <w:color w:val="auto"/>
        </w:rPr>
      </w:pPr>
      <w:bookmarkStart w:id="22" w:name="_Ref167861289"/>
      <w:r w:rsidRPr="00CB3F42">
        <w:rPr>
          <w:color w:val="auto"/>
        </w:rPr>
        <w:t>Ordregiver opnår ved idriftsættelse af Ladestandere den fulde ejendomsret til alt materiel</w:t>
      </w:r>
      <w:r w:rsidR="007E5EED" w:rsidRPr="00CB3F42">
        <w:rPr>
          <w:color w:val="auto"/>
        </w:rPr>
        <w:t xml:space="preserve"> </w:t>
      </w:r>
      <w:r w:rsidR="001747E8" w:rsidRPr="00CB3F42">
        <w:rPr>
          <w:color w:val="auto"/>
        </w:rPr>
        <w:t>frem til</w:t>
      </w:r>
      <w:r w:rsidR="00B107B0">
        <w:rPr>
          <w:color w:val="auto"/>
        </w:rPr>
        <w:t xml:space="preserve"> og med</w:t>
      </w:r>
      <w:r w:rsidR="001747E8" w:rsidRPr="00CB3F42">
        <w:rPr>
          <w:color w:val="auto"/>
        </w:rPr>
        <w:t xml:space="preserve"> </w:t>
      </w:r>
      <w:r w:rsidR="002F2AD3">
        <w:rPr>
          <w:color w:val="auto"/>
        </w:rPr>
        <w:t>L</w:t>
      </w:r>
      <w:r w:rsidR="001747E8" w:rsidRPr="00CB3F42">
        <w:rPr>
          <w:color w:val="auto"/>
        </w:rPr>
        <w:t>adestanderen</w:t>
      </w:r>
      <w:r w:rsidR="009E386F">
        <w:rPr>
          <w:color w:val="auto"/>
        </w:rPr>
        <w:t>, der er</w:t>
      </w:r>
      <w:r w:rsidR="001747E8" w:rsidRPr="00CB3F42">
        <w:rPr>
          <w:color w:val="auto"/>
        </w:rPr>
        <w:t xml:space="preserve"> </w:t>
      </w:r>
      <w:r w:rsidR="007E5EED" w:rsidRPr="00CB3F42">
        <w:rPr>
          <w:color w:val="auto"/>
        </w:rPr>
        <w:t>leveret i forbindelse med Leverancen</w:t>
      </w:r>
      <w:r w:rsidRPr="00CB3F42">
        <w:rPr>
          <w:color w:val="auto"/>
        </w:rPr>
        <w:t xml:space="preserve">. </w:t>
      </w:r>
    </w:p>
    <w:p w14:paraId="64A03507" w14:textId="407B3ED8" w:rsidR="008B6B5E" w:rsidRPr="008B6B5E" w:rsidRDefault="008B6B5E" w:rsidP="001C256A">
      <w:pPr>
        <w:pStyle w:val="Overskrift2"/>
      </w:pPr>
      <w:bookmarkStart w:id="23" w:name="_Toc178160975"/>
      <w:bookmarkStart w:id="24" w:name="_Ref193454043"/>
      <w:r w:rsidRPr="008B6B5E">
        <w:t>Dokumentation</w:t>
      </w:r>
      <w:bookmarkEnd w:id="22"/>
      <w:bookmarkEnd w:id="23"/>
      <w:bookmarkEnd w:id="24"/>
      <w:r w:rsidRPr="008B6B5E">
        <w:t xml:space="preserve"> </w:t>
      </w:r>
    </w:p>
    <w:p w14:paraId="5112B654" w14:textId="21D98C19" w:rsidR="00F51D65" w:rsidRPr="00AB5A11" w:rsidRDefault="00ED01D2" w:rsidP="001C256A">
      <w:pPr>
        <w:pStyle w:val="Overskrift3"/>
        <w:rPr>
          <w:color w:val="auto"/>
        </w:rPr>
      </w:pPr>
      <w:r w:rsidRPr="00AB5A11">
        <w:rPr>
          <w:rStyle w:val="Overskrift3Tegn"/>
          <w:color w:val="auto"/>
        </w:rPr>
        <w:t xml:space="preserve">Leverandøren skal i forbindelse med idriftsættelse </w:t>
      </w:r>
      <w:r w:rsidRPr="002C32C1">
        <w:rPr>
          <w:rStyle w:val="Overskrift3Tegn"/>
          <w:color w:val="auto"/>
        </w:rPr>
        <w:t>fremsende behørig dokumentation. Hermed forstås</w:t>
      </w:r>
      <w:r w:rsidR="0025173F" w:rsidRPr="002C32C1">
        <w:rPr>
          <w:color w:val="auto"/>
        </w:rPr>
        <w:t xml:space="preserve"> dokumentation som angivet i </w:t>
      </w:r>
      <w:r w:rsidR="002F2AD3">
        <w:rPr>
          <w:color w:val="auto"/>
        </w:rPr>
        <w:t>B</w:t>
      </w:r>
      <w:r w:rsidR="0025173F" w:rsidRPr="002C32C1">
        <w:rPr>
          <w:color w:val="auto"/>
        </w:rPr>
        <w:t xml:space="preserve">ilag </w:t>
      </w:r>
      <w:r w:rsidR="003945D6" w:rsidRPr="002C32C1">
        <w:rPr>
          <w:color w:val="auto"/>
        </w:rPr>
        <w:t>1</w:t>
      </w:r>
      <w:r w:rsidR="00925159" w:rsidRPr="002C32C1">
        <w:rPr>
          <w:color w:val="auto"/>
        </w:rPr>
        <w:t xml:space="preserve"> – </w:t>
      </w:r>
      <w:r w:rsidR="00C350EF" w:rsidRPr="002C32C1">
        <w:rPr>
          <w:color w:val="auto"/>
        </w:rPr>
        <w:t xml:space="preserve">Kravspecifikationen pkt. </w:t>
      </w:r>
      <w:r w:rsidR="00772086" w:rsidRPr="002C32C1">
        <w:rPr>
          <w:color w:val="auto"/>
        </w:rPr>
        <w:t>7</w:t>
      </w:r>
      <w:r w:rsidR="002C32C1">
        <w:rPr>
          <w:color w:val="auto"/>
        </w:rPr>
        <w:t>.</w:t>
      </w:r>
    </w:p>
    <w:p w14:paraId="4BF9E77D" w14:textId="2CB10FEF" w:rsidR="001B5E58" w:rsidRPr="00AB5A11" w:rsidRDefault="0093358B" w:rsidP="001C256A">
      <w:pPr>
        <w:pStyle w:val="Overskrift3"/>
        <w:rPr>
          <w:color w:val="auto"/>
        </w:rPr>
      </w:pPr>
      <w:r w:rsidRPr="00AB5A11">
        <w:rPr>
          <w:color w:val="auto"/>
        </w:rPr>
        <w:t>Ordregiver erhverver ubetinget</w:t>
      </w:r>
      <w:r w:rsidR="00346EDC" w:rsidRPr="00AB5A11">
        <w:rPr>
          <w:color w:val="auto"/>
        </w:rPr>
        <w:t xml:space="preserve"> og ikke-tidsbegrænset</w:t>
      </w:r>
      <w:r w:rsidRPr="00AB5A11">
        <w:rPr>
          <w:color w:val="auto"/>
        </w:rPr>
        <w:t xml:space="preserve"> brugsret over de</w:t>
      </w:r>
      <w:r w:rsidR="00346EDC" w:rsidRPr="00AB5A11">
        <w:rPr>
          <w:color w:val="auto"/>
        </w:rPr>
        <w:t>n</w:t>
      </w:r>
      <w:r w:rsidRPr="00AB5A11">
        <w:rPr>
          <w:color w:val="auto"/>
        </w:rPr>
        <w:t xml:space="preserve"> fremsen</w:t>
      </w:r>
      <w:r w:rsidR="00346EDC" w:rsidRPr="00AB5A11">
        <w:rPr>
          <w:color w:val="auto"/>
        </w:rPr>
        <w:t>d</w:t>
      </w:r>
      <w:r w:rsidR="00715F6D" w:rsidRPr="00AB5A11">
        <w:rPr>
          <w:color w:val="auto"/>
        </w:rPr>
        <w:t>t</w:t>
      </w:r>
      <w:r w:rsidR="00346EDC" w:rsidRPr="00AB5A11">
        <w:rPr>
          <w:color w:val="auto"/>
        </w:rPr>
        <w:t xml:space="preserve">e dokumentation, og må </w:t>
      </w:r>
      <w:r w:rsidR="00C2279E" w:rsidRPr="00AB5A11">
        <w:rPr>
          <w:color w:val="auto"/>
        </w:rPr>
        <w:t>distribuere, anvende og ændre heri, såfremt det er nødvendig for ladepunkternes videre drift.</w:t>
      </w:r>
    </w:p>
    <w:p w14:paraId="31545E83" w14:textId="039088FA" w:rsidR="00EE6644" w:rsidRDefault="00EE6644" w:rsidP="001C256A">
      <w:pPr>
        <w:pStyle w:val="Overskrift2"/>
      </w:pPr>
      <w:bookmarkStart w:id="25" w:name="_Toc178160976"/>
      <w:r>
        <w:t>Support og service</w:t>
      </w:r>
      <w:bookmarkEnd w:id="25"/>
    </w:p>
    <w:p w14:paraId="11F04521" w14:textId="5624CC22" w:rsidR="00351257" w:rsidRPr="00D83D0E" w:rsidRDefault="001F59CB" w:rsidP="001C256A">
      <w:pPr>
        <w:pStyle w:val="Overskrift3"/>
        <w:rPr>
          <w:color w:val="auto"/>
        </w:rPr>
      </w:pPr>
      <w:r w:rsidRPr="00D83D0E">
        <w:rPr>
          <w:color w:val="auto"/>
        </w:rPr>
        <w:t>Leverandøren</w:t>
      </w:r>
      <w:r w:rsidR="00351257" w:rsidRPr="00D83D0E">
        <w:rPr>
          <w:color w:val="auto"/>
        </w:rPr>
        <w:t xml:space="preserve"> skal i hele aftaleperioden </w:t>
      </w:r>
      <w:r w:rsidR="0005457A" w:rsidRPr="00D83D0E">
        <w:rPr>
          <w:color w:val="auto"/>
        </w:rPr>
        <w:t>yde service og tilbyde support på</w:t>
      </w:r>
      <w:r w:rsidR="00351257" w:rsidRPr="00D83D0E">
        <w:rPr>
          <w:color w:val="auto"/>
        </w:rPr>
        <w:t xml:space="preserve"> Ladestanderne, så de er i fuldt funktionsdygtig stand</w:t>
      </w:r>
      <w:r w:rsidR="00815765" w:rsidRPr="00D83D0E">
        <w:rPr>
          <w:color w:val="auto"/>
        </w:rPr>
        <w:t xml:space="preserve"> jf. </w:t>
      </w:r>
      <w:r w:rsidR="003F1497">
        <w:rPr>
          <w:color w:val="auto"/>
        </w:rPr>
        <w:t>k</w:t>
      </w:r>
      <w:r w:rsidR="00815765" w:rsidRPr="00D83D0E">
        <w:rPr>
          <w:color w:val="auto"/>
        </w:rPr>
        <w:t>ravspecifikationen</w:t>
      </w:r>
      <w:r w:rsidR="003C71E1">
        <w:rPr>
          <w:color w:val="auto"/>
        </w:rPr>
        <w:t>.</w:t>
      </w:r>
      <w:r w:rsidR="002545C0">
        <w:rPr>
          <w:color w:val="auto"/>
        </w:rPr>
        <w:t xml:space="preserve"> Support og service er særskilt betalingsbar iht. </w:t>
      </w:r>
      <w:r w:rsidR="003A50CD">
        <w:rPr>
          <w:color w:val="auto"/>
        </w:rPr>
        <w:t xml:space="preserve">tilbudslistens </w:t>
      </w:r>
      <w:r w:rsidR="00F03532">
        <w:rPr>
          <w:color w:val="auto"/>
        </w:rPr>
        <w:t>fane 2 – Service.</w:t>
      </w:r>
    </w:p>
    <w:p w14:paraId="1DFADF20" w14:textId="66D9E129" w:rsidR="00FE594D" w:rsidRPr="004E4F7B" w:rsidRDefault="00D05B62" w:rsidP="00351257">
      <w:pPr>
        <w:pStyle w:val="Overskrift3"/>
        <w:rPr>
          <w:color w:val="auto"/>
        </w:rPr>
      </w:pPr>
      <w:bookmarkStart w:id="26" w:name="_Ref167860768"/>
      <w:r w:rsidRPr="00D83D0E">
        <w:rPr>
          <w:color w:val="auto"/>
        </w:rPr>
        <w:t xml:space="preserve">I kravspecifikationen fremgår </w:t>
      </w:r>
      <w:r w:rsidR="00DB55FB" w:rsidRPr="00D83D0E">
        <w:rPr>
          <w:color w:val="auto"/>
        </w:rPr>
        <w:t xml:space="preserve">servicemål for </w:t>
      </w:r>
      <w:r w:rsidR="00FF69A0" w:rsidRPr="00D83D0E">
        <w:rPr>
          <w:color w:val="auto"/>
        </w:rPr>
        <w:t>løsningstider</w:t>
      </w:r>
      <w:r w:rsidR="00DB55FB" w:rsidRPr="00D83D0E">
        <w:rPr>
          <w:color w:val="auto"/>
        </w:rPr>
        <w:t xml:space="preserve"> ved Fejl, som er en del af Leverandørens vedligeholdelsesansvar</w:t>
      </w:r>
      <w:bookmarkEnd w:id="26"/>
      <w:r w:rsidR="00D83D0E" w:rsidRPr="00D83D0E">
        <w:rPr>
          <w:color w:val="auto"/>
        </w:rPr>
        <w:t>.</w:t>
      </w:r>
    </w:p>
    <w:p w14:paraId="38EAD648" w14:textId="5AA1A4BD" w:rsidR="00D946EC" w:rsidRPr="00605C9C" w:rsidRDefault="00D946EC" w:rsidP="001C256A">
      <w:pPr>
        <w:pStyle w:val="Overskrift3"/>
        <w:rPr>
          <w:color w:val="auto"/>
        </w:rPr>
      </w:pPr>
      <w:r w:rsidRPr="00605C9C">
        <w:rPr>
          <w:color w:val="auto"/>
        </w:rPr>
        <w:t>I tilfælde af</w:t>
      </w:r>
      <w:r w:rsidR="002F2AD3">
        <w:rPr>
          <w:color w:val="auto"/>
        </w:rPr>
        <w:t>,</w:t>
      </w:r>
      <w:r w:rsidRPr="00605C9C">
        <w:rPr>
          <w:color w:val="auto"/>
        </w:rPr>
        <w:t xml:space="preserve"> at løsningstider ikke overholdes kan Leverandøren ifalde en bod jf.</w:t>
      </w:r>
      <w:r w:rsidR="003F1497">
        <w:rPr>
          <w:color w:val="auto"/>
        </w:rPr>
        <w:t xml:space="preserve"> pkt.</w:t>
      </w:r>
      <w:r w:rsidRPr="00605C9C">
        <w:rPr>
          <w:color w:val="auto"/>
        </w:rPr>
        <w:t xml:space="preserve"> </w:t>
      </w:r>
      <w:r w:rsidRPr="00605C9C">
        <w:rPr>
          <w:color w:val="auto"/>
        </w:rPr>
        <w:fldChar w:fldCharType="begin"/>
      </w:r>
      <w:r w:rsidRPr="00605C9C">
        <w:rPr>
          <w:color w:val="auto"/>
        </w:rPr>
        <w:instrText xml:space="preserve"> REF _Ref115687371 \r \h </w:instrText>
      </w:r>
      <w:r w:rsidRPr="00605C9C">
        <w:rPr>
          <w:color w:val="auto"/>
        </w:rPr>
      </w:r>
      <w:r w:rsidRPr="00605C9C">
        <w:rPr>
          <w:color w:val="auto"/>
        </w:rPr>
        <w:fldChar w:fldCharType="separate"/>
      </w:r>
      <w:r w:rsidRPr="00605C9C">
        <w:rPr>
          <w:color w:val="auto"/>
        </w:rPr>
        <w:t>6.6</w:t>
      </w:r>
      <w:r w:rsidRPr="00605C9C">
        <w:rPr>
          <w:color w:val="auto"/>
        </w:rPr>
        <w:fldChar w:fldCharType="end"/>
      </w:r>
    </w:p>
    <w:p w14:paraId="6C71CA33" w14:textId="100F9C75" w:rsidR="00D946EC" w:rsidRDefault="00351257" w:rsidP="001C256A">
      <w:pPr>
        <w:pStyle w:val="Overskrift3"/>
        <w:rPr>
          <w:color w:val="auto"/>
        </w:rPr>
      </w:pPr>
      <w:bookmarkStart w:id="27" w:name="_Ref167860888"/>
      <w:r w:rsidRPr="00605C9C">
        <w:rPr>
          <w:color w:val="auto"/>
        </w:rPr>
        <w:lastRenderedPageBreak/>
        <w:t xml:space="preserve">I nødstilfælde skal </w:t>
      </w:r>
      <w:r w:rsidR="0005457A" w:rsidRPr="00605C9C">
        <w:rPr>
          <w:color w:val="auto"/>
        </w:rPr>
        <w:t>Lever</w:t>
      </w:r>
      <w:r w:rsidR="00E558D8" w:rsidRPr="00605C9C">
        <w:rPr>
          <w:color w:val="auto"/>
        </w:rPr>
        <w:t>a</w:t>
      </w:r>
      <w:r w:rsidR="0005457A" w:rsidRPr="00605C9C">
        <w:rPr>
          <w:color w:val="auto"/>
        </w:rPr>
        <w:t>ndøren</w:t>
      </w:r>
      <w:r w:rsidRPr="00605C9C">
        <w:rPr>
          <w:color w:val="auto"/>
        </w:rPr>
        <w:t xml:space="preserve"> straks (maksimalt 2 timer efter modtagelse af underretning om hændelse</w:t>
      </w:r>
      <w:r w:rsidR="00E558D8" w:rsidRPr="00605C9C">
        <w:rPr>
          <w:color w:val="auto"/>
        </w:rPr>
        <w:t>, hv</w:t>
      </w:r>
      <w:r w:rsidR="00D946EC" w:rsidRPr="00605C9C">
        <w:rPr>
          <w:color w:val="auto"/>
        </w:rPr>
        <w:t>o</w:t>
      </w:r>
      <w:r w:rsidR="00E558D8" w:rsidRPr="00605C9C">
        <w:rPr>
          <w:color w:val="auto"/>
        </w:rPr>
        <w:t>r der er fare for de færdenes sikkerhed</w:t>
      </w:r>
      <w:r w:rsidRPr="00605C9C">
        <w:rPr>
          <w:color w:val="auto"/>
        </w:rPr>
        <w:t>) foretage nødvendige skridt for at fjerne fare</w:t>
      </w:r>
      <w:r w:rsidR="00C1499D" w:rsidRPr="00605C9C">
        <w:rPr>
          <w:color w:val="auto"/>
        </w:rPr>
        <w:t>n</w:t>
      </w:r>
      <w:r w:rsidRPr="00605C9C">
        <w:rPr>
          <w:color w:val="auto"/>
        </w:rPr>
        <w:t xml:space="preserve"> for de færdenes sikkerhed (afskærmning af ledninger, afspærring og lign.).</w:t>
      </w:r>
      <w:bookmarkEnd w:id="27"/>
    </w:p>
    <w:p w14:paraId="2C1776D4" w14:textId="0CDA9509" w:rsidR="00222786" w:rsidRPr="00222786" w:rsidRDefault="00222786" w:rsidP="00222786">
      <w:pPr>
        <w:pStyle w:val="Overskrift3"/>
      </w:pPr>
      <w:bookmarkStart w:id="28" w:name="_Hlk194057207"/>
      <w:r>
        <w:t>Som en del af den Leverandørens serviceforpligtelse gælder at Leverandøren strakt efter at denne er bekendt med nedbrud som påvirker driften af Ladestanderne, skal orientere Ordregiver herom. Dette gælder også ved nedbrud som skyldes forhold som er uden for Leverandørens kontrol.</w:t>
      </w:r>
    </w:p>
    <w:p w14:paraId="3BDFD34F" w14:textId="13F1764F" w:rsidR="00057D1F" w:rsidRDefault="00057D1F" w:rsidP="001C256A">
      <w:pPr>
        <w:pStyle w:val="Overskrift2"/>
      </w:pPr>
      <w:bookmarkStart w:id="29" w:name="_Toc178160977"/>
      <w:bookmarkEnd w:id="28"/>
      <w:r w:rsidRPr="009322F4">
        <w:t>Samarbejde</w:t>
      </w:r>
      <w:bookmarkEnd w:id="29"/>
    </w:p>
    <w:p w14:paraId="14BA464F" w14:textId="77777777" w:rsidR="00057D1F" w:rsidRDefault="00057D1F" w:rsidP="001C256A">
      <w:pPr>
        <w:pStyle w:val="Overskrift3"/>
      </w:pPr>
      <w:r>
        <w:t>Parterne udpeger hver især de personer, der varetager den daglige kontakt i relation til samarbejdet.</w:t>
      </w:r>
    </w:p>
    <w:p w14:paraId="5F0A6CEF" w14:textId="77777777" w:rsidR="006623F2" w:rsidRPr="006623F2" w:rsidRDefault="006623F2" w:rsidP="006623F2"/>
    <w:p w14:paraId="64143B5B" w14:textId="227D3651" w:rsidR="00057D1F" w:rsidRDefault="00057D1F" w:rsidP="001C256A">
      <w:pPr>
        <w:pStyle w:val="Overskrift2"/>
      </w:pPr>
      <w:bookmarkStart w:id="30" w:name="_Toc178160978"/>
      <w:r>
        <w:t xml:space="preserve">Statistik og </w:t>
      </w:r>
      <w:r w:rsidRPr="009322F4">
        <w:t>rapportering</w:t>
      </w:r>
      <w:bookmarkEnd w:id="30"/>
    </w:p>
    <w:p w14:paraId="6B6DFF4D" w14:textId="19017CCF" w:rsidR="00057D1F" w:rsidRDefault="00057D1F" w:rsidP="001C256A">
      <w:pPr>
        <w:pStyle w:val="Overskrift3"/>
      </w:pPr>
      <w:r>
        <w:t>Leverandøren er i forbindelse med Aftalens ophør/opsigelse uanset ophørs-/opsigelsesgrunden forpligtet til at levere</w:t>
      </w:r>
      <w:r w:rsidR="004C3F29">
        <w:t>/</w:t>
      </w:r>
      <w:proofErr w:type="spellStart"/>
      <w:r w:rsidR="004C3F29">
        <w:t>tilrådigheds</w:t>
      </w:r>
      <w:r w:rsidR="002F2AD3">
        <w:t>s</w:t>
      </w:r>
      <w:r w:rsidR="004C3F29">
        <w:t>tille</w:t>
      </w:r>
      <w:proofErr w:type="spellEnd"/>
      <w:r>
        <w:t xml:space="preserve"> </w:t>
      </w:r>
      <w:r w:rsidR="004C3F29">
        <w:t>ned</w:t>
      </w:r>
      <w:r w:rsidR="002F2AD3">
        <w:t>en</w:t>
      </w:r>
      <w:r w:rsidR="004C3F29">
        <w:t xml:space="preserve">for </w:t>
      </w:r>
      <w:r>
        <w:t>nævnte statistik</w:t>
      </w:r>
      <w:r w:rsidR="00ED1CE1">
        <w:t>.</w:t>
      </w:r>
    </w:p>
    <w:p w14:paraId="75E81CFD" w14:textId="6FB41043" w:rsidR="00057D1F" w:rsidRDefault="004C3F29" w:rsidP="001C256A">
      <w:pPr>
        <w:pStyle w:val="Overskrift3"/>
      </w:pPr>
      <w:commentRangeStart w:id="31"/>
      <w:r>
        <w:t>Kvartal</w:t>
      </w:r>
      <w:r w:rsidR="00FC1EEE">
        <w:t>s</w:t>
      </w:r>
      <w:r>
        <w:t>vis</w:t>
      </w:r>
      <w:r w:rsidR="00C901DF">
        <w:t xml:space="preserve"> s</w:t>
      </w:r>
      <w:r w:rsidR="00057D1F">
        <w:t xml:space="preserve">tatusrapport </w:t>
      </w:r>
      <w:commentRangeEnd w:id="31"/>
      <w:r>
        <w:rPr>
          <w:rStyle w:val="Kommentarhenvisning"/>
          <w:rFonts w:asciiTheme="minorHAnsi" w:eastAsia="Calibri" w:hAnsiTheme="minorHAnsi" w:cs="Times New Roman"/>
          <w:color w:val="auto"/>
          <w:lang w:eastAsia="da-DK"/>
        </w:rPr>
        <w:commentReference w:id="31"/>
      </w:r>
      <w:r w:rsidR="00057D1F">
        <w:t>udarbejdes</w:t>
      </w:r>
      <w:r w:rsidR="0016594F">
        <w:t xml:space="preserve"> </w:t>
      </w:r>
      <w:r w:rsidR="00057D1F">
        <w:t>og leveres</w:t>
      </w:r>
      <w:r>
        <w:t>/</w:t>
      </w:r>
      <w:proofErr w:type="spellStart"/>
      <w:r>
        <w:t>tilrådighedsstilles</w:t>
      </w:r>
      <w:proofErr w:type="spellEnd"/>
      <w:r>
        <w:t xml:space="preserve"> via portal</w:t>
      </w:r>
      <w:r w:rsidR="00057D1F">
        <w:t xml:space="preserve"> af Leverandøren. Statusrapporten for de</w:t>
      </w:r>
      <w:r>
        <w:t>t</w:t>
      </w:r>
      <w:r w:rsidR="00057D1F">
        <w:t xml:space="preserve"> foregående </w:t>
      </w:r>
      <w:r>
        <w:t xml:space="preserve">kvartal </w:t>
      </w:r>
      <w:r w:rsidR="00057D1F">
        <w:t xml:space="preserve">skal være Ordregiver i hænde senest fem (5) </w:t>
      </w:r>
      <w:r w:rsidR="002F2AD3">
        <w:t>H</w:t>
      </w:r>
      <w:r w:rsidR="00057D1F">
        <w:t xml:space="preserve">verdage efter den sidste </w:t>
      </w:r>
      <w:r w:rsidR="002F2AD3">
        <w:t>H</w:t>
      </w:r>
      <w:r w:rsidR="00057D1F">
        <w:t xml:space="preserve">verdag i foregående </w:t>
      </w:r>
      <w:r>
        <w:t>kvartal</w:t>
      </w:r>
      <w:r w:rsidR="00057D1F">
        <w:t xml:space="preserve">. </w:t>
      </w:r>
    </w:p>
    <w:p w14:paraId="64AD0507" w14:textId="51D66BF9" w:rsidR="00057D1F" w:rsidRDefault="00057D1F" w:rsidP="001C256A">
      <w:pPr>
        <w:pStyle w:val="Overskrift3"/>
      </w:pPr>
      <w:r>
        <w:t xml:space="preserve">Den </w:t>
      </w:r>
      <w:r w:rsidR="004C3F29">
        <w:t>kvartal</w:t>
      </w:r>
      <w:r w:rsidR="00FC1EEE">
        <w:t>s</w:t>
      </w:r>
      <w:r w:rsidR="004C3F29">
        <w:t>vise</w:t>
      </w:r>
      <w:r>
        <w:t xml:space="preserve"> statusrapport, som Leverandøren sender til Ordregiver, skal minimum omfatte nedenstående punkter, og fremsende</w:t>
      </w:r>
      <w:r w:rsidR="002F2AD3">
        <w:t>s</w:t>
      </w:r>
      <w:r>
        <w:t xml:space="preserve"> igennem hele aftaleperioden.</w:t>
      </w:r>
    </w:p>
    <w:p w14:paraId="5CA6C5C4" w14:textId="77777777" w:rsidR="00057D1F" w:rsidRPr="00A960A9" w:rsidRDefault="00057D1F" w:rsidP="00057D1F"/>
    <w:p w14:paraId="40E3313B" w14:textId="28B9B0EA" w:rsidR="00ED1CE1" w:rsidRDefault="00FC1EEE" w:rsidP="00ED1CE1">
      <w:pPr>
        <w:pStyle w:val="Listeafsnit"/>
        <w:numPr>
          <w:ilvl w:val="0"/>
          <w:numId w:val="15"/>
        </w:numPr>
        <w:spacing w:after="160" w:line="259" w:lineRule="auto"/>
        <w:jc w:val="left"/>
      </w:pPr>
      <w:proofErr w:type="spellStart"/>
      <w:r>
        <w:t>Ladestanderens</w:t>
      </w:r>
      <w:proofErr w:type="spellEnd"/>
      <w:r>
        <w:t xml:space="preserve"> </w:t>
      </w:r>
      <w:r w:rsidR="00ED1CE1">
        <w:t>modelnummer/-type og aftagernummer/Lokation,</w:t>
      </w:r>
    </w:p>
    <w:p w14:paraId="66E486F6" w14:textId="7878A56B" w:rsidR="00ED1CE1" w:rsidRDefault="00ED1CE1" w:rsidP="00ED1CE1">
      <w:pPr>
        <w:pStyle w:val="Listeafsnit"/>
        <w:numPr>
          <w:ilvl w:val="0"/>
          <w:numId w:val="15"/>
        </w:numPr>
        <w:spacing w:after="160" w:line="259" w:lineRule="auto"/>
        <w:jc w:val="left"/>
      </w:pPr>
      <w:r>
        <w:t>Hvor lang tid, der lades ad gangen</w:t>
      </w:r>
      <w:r w:rsidR="00051DEE">
        <w:t xml:space="preserve"> pr. </w:t>
      </w:r>
      <w:r w:rsidR="002F2AD3">
        <w:t>Lade</w:t>
      </w:r>
      <w:r w:rsidR="00051DEE">
        <w:t>stander</w:t>
      </w:r>
      <w:r w:rsidR="00DA33E8">
        <w:t xml:space="preserve"> og ladepunkt</w:t>
      </w:r>
    </w:p>
    <w:p w14:paraId="681A8619" w14:textId="20F0ADE8" w:rsidR="00ED1CE1" w:rsidRDefault="00ED1CE1" w:rsidP="00ED1CE1">
      <w:pPr>
        <w:pStyle w:val="Listeafsnit"/>
        <w:numPr>
          <w:ilvl w:val="0"/>
          <w:numId w:val="15"/>
        </w:numPr>
        <w:spacing w:after="160" w:line="259" w:lineRule="auto"/>
        <w:jc w:val="left"/>
      </w:pPr>
      <w:r>
        <w:t xml:space="preserve">Hvor stor en procentdel af døgnet Ladestanderen i gennemsnit er </w:t>
      </w:r>
      <w:r w:rsidR="00B6293E">
        <w:t>aktiv i ladning</w:t>
      </w:r>
      <w:r w:rsidR="00051DEE">
        <w:t xml:space="preserve"> samt hvornår</w:t>
      </w:r>
    </w:p>
    <w:p w14:paraId="1BB58773" w14:textId="69EED60C" w:rsidR="00057D1F" w:rsidRPr="00057D1F" w:rsidRDefault="00057D1F" w:rsidP="001C256A">
      <w:pPr>
        <w:pStyle w:val="Overskrift3"/>
      </w:pPr>
      <w:r>
        <w:t>Leverandøren har ikke ret til vederlag for udarbejdelse og fremsendelse af statistik eller statusrapport til Ordregiver.</w:t>
      </w:r>
    </w:p>
    <w:p w14:paraId="1E19FA8E" w14:textId="77777777" w:rsidR="00EA438A" w:rsidRDefault="0040143A" w:rsidP="001C256A">
      <w:pPr>
        <w:pStyle w:val="Overskrift2"/>
      </w:pPr>
      <w:bookmarkStart w:id="32" w:name="_Toc178160979"/>
      <w:r>
        <w:t>Gældende regler og lovgivning</w:t>
      </w:r>
      <w:bookmarkEnd w:id="32"/>
    </w:p>
    <w:p w14:paraId="65ADE0C4" w14:textId="77777777" w:rsidR="0040143A" w:rsidRDefault="0040143A" w:rsidP="001C256A">
      <w:pPr>
        <w:pStyle w:val="Overskrift3"/>
      </w:pPr>
      <w:r>
        <w:t>Leverandøren er forpligtet til at efterleve og levere Leverancen i henhold til alle gældende direktiver, love, bekendtgørelser, standardnormer, myndighedspraksis og regler/påbud mv. i hele aftaleperioden.</w:t>
      </w:r>
    </w:p>
    <w:p w14:paraId="5A94AE78" w14:textId="77777777" w:rsidR="0040143A" w:rsidRPr="0040143A" w:rsidRDefault="0040143A" w:rsidP="001C256A">
      <w:pPr>
        <w:pStyle w:val="Overskrift3"/>
      </w:pPr>
      <w:r>
        <w:t>Såfremt direktiver, love, bekendtgørelser, standardnormer, myndighedspraksis og regler/påbud mv. måtte blive ændret i perioden frem til sidste levering af Leverancen er Leverandøren forpligtet til uden ugrundet ophold at efterleve og levere Leverancen i overensstemmelse med sådanne ændringer. Leverandøren er ligeledes forpligtiget til uden ugrundet ophold at informere Ordregiver om sådanne ændringer.</w:t>
      </w:r>
    </w:p>
    <w:p w14:paraId="14F627AF" w14:textId="77777777" w:rsidR="00C60F76" w:rsidRDefault="0040143A" w:rsidP="001C256A">
      <w:pPr>
        <w:pStyle w:val="Overskrift2"/>
      </w:pPr>
      <w:bookmarkStart w:id="33" w:name="_Toc178160980"/>
      <w:r>
        <w:t>Garanti</w:t>
      </w:r>
      <w:bookmarkEnd w:id="33"/>
    </w:p>
    <w:p w14:paraId="4B2A04E3" w14:textId="1437F764" w:rsidR="00ED1CE1" w:rsidRDefault="00ED1CE1" w:rsidP="001C256A">
      <w:pPr>
        <w:pStyle w:val="Overskrift3"/>
      </w:pPr>
      <w:r w:rsidRPr="002F3372">
        <w:t xml:space="preserve">Leverandøren skal yde 10 års garanti på </w:t>
      </w:r>
      <w:r w:rsidR="004C3F29">
        <w:t xml:space="preserve">materiel ejet af Ordregiver efter idriftsættelse fra tilslutningssted og frem til </w:t>
      </w:r>
      <w:r w:rsidR="00BB715B">
        <w:t>L</w:t>
      </w:r>
      <w:r w:rsidR="004C3F29">
        <w:t>adestanderen,</w:t>
      </w:r>
      <w:r w:rsidRPr="002F3372">
        <w:t xml:space="preserve"> herunder rør, kabler og andre underjordiske installationer. </w:t>
      </w:r>
      <w:r>
        <w:t xml:space="preserve">Garantiperioden regnes fra idriftsættelse af sidste etablerede </w:t>
      </w:r>
      <w:r w:rsidR="00BB715B">
        <w:t>L</w:t>
      </w:r>
      <w:r w:rsidR="00871A04">
        <w:t xml:space="preserve">adestander </w:t>
      </w:r>
      <w:r w:rsidR="00AA2F3D">
        <w:t>i Leverancen</w:t>
      </w:r>
      <w:r>
        <w:t>.</w:t>
      </w:r>
    </w:p>
    <w:p w14:paraId="730664B4" w14:textId="29ED37E4" w:rsidR="00502229" w:rsidRPr="00502229" w:rsidRDefault="00502229" w:rsidP="001C256A">
      <w:pPr>
        <w:pStyle w:val="Overskrift3"/>
      </w:pPr>
      <w:r w:rsidRPr="002F3372">
        <w:t xml:space="preserve">Leverandøren skal yde </w:t>
      </w:r>
      <w:r>
        <w:t>5</w:t>
      </w:r>
      <w:r w:rsidRPr="002F3372">
        <w:t xml:space="preserve"> års garanti på </w:t>
      </w:r>
      <w:r w:rsidR="00BB715B">
        <w:t>L</w:t>
      </w:r>
      <w:r w:rsidR="009A7128">
        <w:t>adestanderen med lade</w:t>
      </w:r>
      <w:r w:rsidR="00BB715B">
        <w:t>punkter</w:t>
      </w:r>
      <w:r w:rsidRPr="002F3372">
        <w:t xml:space="preserve">. </w:t>
      </w:r>
      <w:r>
        <w:t>Garantiperioden regnes fra idriftsættelse af sidste etablerede ladepunkt på den enkelte lokation.</w:t>
      </w:r>
    </w:p>
    <w:p w14:paraId="0BB36004" w14:textId="56B3606C" w:rsidR="00ED1CE1" w:rsidRPr="00ED1CE1" w:rsidRDefault="00ED1CE1" w:rsidP="00FC6535">
      <w:pPr>
        <w:pStyle w:val="Overskrift3"/>
      </w:pPr>
      <w:r w:rsidRPr="002F3372">
        <w:lastRenderedPageBreak/>
        <w:t>I garantiperioden har Leverandøren det fulde ansvar med hensyn til udbedring af fabrikationsfejl og mangler</w:t>
      </w:r>
      <w:r w:rsidR="00931F61">
        <w:t xml:space="preserve"> mv.</w:t>
      </w:r>
      <w:r w:rsidRPr="002F3372">
        <w:t xml:space="preserve">, såfremt </w:t>
      </w:r>
      <w:r w:rsidR="00931F61">
        <w:t xml:space="preserve">fejlen </w:t>
      </w:r>
      <w:r w:rsidRPr="002F3372">
        <w:t>ikke bevis</w:t>
      </w:r>
      <w:r w:rsidR="002F2AD3">
        <w:t>e</w:t>
      </w:r>
      <w:r w:rsidRPr="002F3372">
        <w:t>ligt kan henføres til Ordregivers fejlagtige brug</w:t>
      </w:r>
      <w:r w:rsidR="00FC6535">
        <w:t xml:space="preserve"> </w:t>
      </w:r>
      <w:r w:rsidRPr="002F3372">
        <w:t>eller håndtering af udstyret. Denne garanti dækker også alle relaterede omkostninger for arbejde og tilhørende udstyr, som er nødvendige for at gennemføre reparationen eller udskiftningen.</w:t>
      </w:r>
      <w:r w:rsidR="00A02E6A">
        <w:t xml:space="preserve"> Ordregiver vil snarest muligt efter konstatering af fejl</w:t>
      </w:r>
      <w:r w:rsidR="004B2EF0">
        <w:t xml:space="preserve"> og mangler orientere Leverandøren</w:t>
      </w:r>
      <w:r w:rsidR="002F2AD3">
        <w:t>.</w:t>
      </w:r>
    </w:p>
    <w:p w14:paraId="0C0A776F" w14:textId="77777777" w:rsidR="0040143A" w:rsidRDefault="0040143A" w:rsidP="001C256A">
      <w:pPr>
        <w:pStyle w:val="Overskrift2"/>
      </w:pPr>
      <w:bookmarkStart w:id="34" w:name="_Toc178160981"/>
      <w:r>
        <w:t>Ændring i Aftalen</w:t>
      </w:r>
      <w:bookmarkEnd w:id="34"/>
    </w:p>
    <w:p w14:paraId="44E0B4D5" w14:textId="46E0B517" w:rsidR="00AD4076" w:rsidRPr="00AD4076" w:rsidRDefault="0040143A" w:rsidP="001C256A">
      <w:pPr>
        <w:pStyle w:val="Overskrift3"/>
      </w:pPr>
      <w:r w:rsidRPr="0040143A">
        <w:t>Aftalen kan kun ændres ved skriftlig aftale mellem Ordregiver og Leverandøren. Ændringen i Aftalen må ikke være en ændring af et grundlæggende element indenfor de udbudsretlige</w:t>
      </w:r>
      <w:r>
        <w:t xml:space="preserve"> rammer.</w:t>
      </w:r>
    </w:p>
    <w:p w14:paraId="475E5051" w14:textId="3CB83856" w:rsidR="0040143A" w:rsidRDefault="0040143A" w:rsidP="001C256A">
      <w:pPr>
        <w:pStyle w:val="Overskrift3"/>
      </w:pPr>
      <w:r>
        <w:t>De aftalte ændringer skal fremgå af ændringsmeddelelser, som er underskrevet</w:t>
      </w:r>
      <w:r w:rsidR="000356F2">
        <w:t xml:space="preserve"> af</w:t>
      </w:r>
      <w:r>
        <w:t xml:space="preserve"> Parterne.</w:t>
      </w:r>
    </w:p>
    <w:p w14:paraId="083C0686" w14:textId="77777777" w:rsidR="0040143A" w:rsidRDefault="0040143A" w:rsidP="001C256A">
      <w:pPr>
        <w:pStyle w:val="Overskrift3"/>
      </w:pPr>
      <w:r>
        <w:t>Parterne foretager i fællesskab kontraktstyring baseret på følgende hovedprincipper:</w:t>
      </w:r>
    </w:p>
    <w:p w14:paraId="01D30705" w14:textId="77777777" w:rsidR="00A960A9" w:rsidRPr="00A960A9" w:rsidRDefault="00A960A9" w:rsidP="00A960A9"/>
    <w:p w14:paraId="17C0F11C" w14:textId="76A69D2C" w:rsidR="0040143A" w:rsidRPr="000A6EBD" w:rsidRDefault="0040143A" w:rsidP="00BF558A">
      <w:pPr>
        <w:ind w:left="1105" w:hanging="425"/>
      </w:pPr>
      <w:r>
        <w:t>•</w:t>
      </w:r>
      <w:r>
        <w:tab/>
        <w:t>Alle ændringer og tilføjelser til</w:t>
      </w:r>
      <w:r w:rsidR="000356F2">
        <w:t xml:space="preserve"> Leverance</w:t>
      </w:r>
      <w:r>
        <w:t>aftalen skal foreligge i skriftlig form ved opdatering af selve</w:t>
      </w:r>
      <w:r w:rsidR="00433C02">
        <w:t xml:space="preserve"> Leverance</w:t>
      </w:r>
      <w:r>
        <w:t>aftalen, der underskrives af begge Parter.</w:t>
      </w:r>
    </w:p>
    <w:p w14:paraId="5FEE6BAE" w14:textId="77777777" w:rsidR="0040143A" w:rsidRPr="000A6EBD" w:rsidRDefault="0040143A" w:rsidP="00BF558A">
      <w:pPr>
        <w:ind w:left="1105" w:hanging="425"/>
      </w:pPr>
      <w:r>
        <w:t>•</w:t>
      </w:r>
      <w:r>
        <w:tab/>
        <w:t>Alle ændringer og tilføjelser til bilagene skal foreligge i skriftlig form ved opdatering af selve bilagene og skal herefter underskrives af begge Parter.</w:t>
      </w:r>
    </w:p>
    <w:p w14:paraId="58A5DF01" w14:textId="77777777" w:rsidR="0040143A" w:rsidRDefault="0040143A" w:rsidP="00BF558A">
      <w:pPr>
        <w:ind w:left="1105" w:hanging="425"/>
      </w:pPr>
      <w:r w:rsidRPr="000A6EBD">
        <w:t>•</w:t>
      </w:r>
      <w:r w:rsidRPr="000A6EBD">
        <w:tab/>
        <w:t xml:space="preserve">Alle ændringer og tilføjelser af Aftalen </w:t>
      </w:r>
      <w:r>
        <w:t>skal kunne dokumenteres med fuld sporbarhed, f.eks. ved ændringsmarkering, versionshistorik og lignende.</w:t>
      </w:r>
    </w:p>
    <w:p w14:paraId="6E691FAC" w14:textId="77777777" w:rsidR="0040143A" w:rsidRDefault="0040143A" w:rsidP="001C256A">
      <w:pPr>
        <w:pStyle w:val="Overskrift3"/>
      </w:pPr>
      <w:r>
        <w:t>Leverandøren har initiativpligten til at sikre denne kontraktstyring.</w:t>
      </w:r>
    </w:p>
    <w:p w14:paraId="51F1026B" w14:textId="77777777" w:rsidR="009F0ABE" w:rsidRDefault="009F0ABE" w:rsidP="001C256A">
      <w:pPr>
        <w:pStyle w:val="Overskrift1"/>
      </w:pPr>
      <w:bookmarkStart w:id="35" w:name="_Toc178160982"/>
      <w:r>
        <w:t>Bestillinger og leveringsbetingelser</w:t>
      </w:r>
      <w:bookmarkEnd w:id="35"/>
    </w:p>
    <w:p w14:paraId="25F6A34E" w14:textId="77777777" w:rsidR="009F0ABE" w:rsidRDefault="009F0ABE" w:rsidP="001C256A">
      <w:pPr>
        <w:pStyle w:val="Overskrift2"/>
      </w:pPr>
      <w:bookmarkStart w:id="36" w:name="_Ref167650419"/>
      <w:bookmarkStart w:id="37" w:name="_Toc178160983"/>
      <w:r>
        <w:t>Bestilling</w:t>
      </w:r>
      <w:bookmarkEnd w:id="36"/>
      <w:bookmarkEnd w:id="37"/>
    </w:p>
    <w:p w14:paraId="18265C27" w14:textId="2565DC6D" w:rsidR="009F0ABE" w:rsidRDefault="00AD44B8" w:rsidP="001C256A">
      <w:pPr>
        <w:pStyle w:val="Overskrift3"/>
      </w:pPr>
      <w:bookmarkStart w:id="38" w:name="_Ref178155913"/>
      <w:r>
        <w:t>Fremsendelse af</w:t>
      </w:r>
      <w:r w:rsidR="00B02DF2">
        <w:t xml:space="preserve"> bekræftelse på</w:t>
      </w:r>
      <w:r>
        <w:t xml:space="preserve"> b</w:t>
      </w:r>
      <w:r w:rsidR="00924617">
        <w:t xml:space="preserve">estilling af ampere </w:t>
      </w:r>
      <w:r w:rsidR="00CD29AE">
        <w:t>samt</w:t>
      </w:r>
      <w:r w:rsidR="00924617">
        <w:t xml:space="preserve"> tilmelding til netselskabet skal ske senest </w:t>
      </w:r>
      <w:r>
        <w:t>14</w:t>
      </w:r>
      <w:r w:rsidR="00924617">
        <w:t xml:space="preserve"> </w:t>
      </w:r>
      <w:r w:rsidR="004543A5">
        <w:t>D</w:t>
      </w:r>
      <w:r w:rsidR="00924617">
        <w:t xml:space="preserve">age efter </w:t>
      </w:r>
      <w:r w:rsidR="004012B8">
        <w:t>underskrift af nærværende Aftale.</w:t>
      </w:r>
      <w:bookmarkEnd w:id="38"/>
    </w:p>
    <w:p w14:paraId="483D293B" w14:textId="0C4F61BA" w:rsidR="00CA3CE0" w:rsidRDefault="00875462" w:rsidP="00CA3CE0">
      <w:pPr>
        <w:pStyle w:val="Overskrift2"/>
      </w:pPr>
      <w:bookmarkStart w:id="39" w:name="_Ref178159313"/>
      <w:bookmarkStart w:id="40" w:name="_Toc178160984"/>
      <w:r>
        <w:t>Forventet idriftsættelse</w:t>
      </w:r>
      <w:bookmarkEnd w:id="39"/>
      <w:bookmarkEnd w:id="40"/>
    </w:p>
    <w:p w14:paraId="122AB4BE" w14:textId="089CF981" w:rsidR="00CA3CE0" w:rsidRPr="00CA3CE0" w:rsidRDefault="00CA3CE0" w:rsidP="00CA3CE0">
      <w:pPr>
        <w:pStyle w:val="Overskrift3"/>
      </w:pPr>
      <w:r>
        <w:t xml:space="preserve">Leverandøren skal oplyse </w:t>
      </w:r>
      <w:r w:rsidR="00876A98">
        <w:t xml:space="preserve">en </w:t>
      </w:r>
      <w:r w:rsidR="003F49A1">
        <w:t xml:space="preserve">forventet idriftsættelse </w:t>
      </w:r>
      <w:r w:rsidR="00FE5CD8">
        <w:t xml:space="preserve">uden </w:t>
      </w:r>
      <w:r w:rsidR="00E938F7">
        <w:t>unødig</w:t>
      </w:r>
      <w:r w:rsidR="00211BB9">
        <w:t>t</w:t>
      </w:r>
      <w:r w:rsidR="00FE5CD8">
        <w:t xml:space="preserve"> </w:t>
      </w:r>
      <w:r w:rsidR="00876A98">
        <w:t>ophold efter</w:t>
      </w:r>
      <w:r w:rsidR="002F2AD3">
        <w:t>,</w:t>
      </w:r>
      <w:r w:rsidR="00876A98">
        <w:t xml:space="preserve"> at </w:t>
      </w:r>
      <w:r w:rsidR="00FE5CD8">
        <w:t xml:space="preserve">netselskabet har oplyst om </w:t>
      </w:r>
      <w:r w:rsidR="00876A98">
        <w:t xml:space="preserve">tilslutningssted. </w:t>
      </w:r>
    </w:p>
    <w:p w14:paraId="405D400C" w14:textId="5537A2E4" w:rsidR="009F0ABE" w:rsidRDefault="005A193A" w:rsidP="001C256A">
      <w:pPr>
        <w:pStyle w:val="Overskrift2"/>
        <w:rPr>
          <w:color w:val="FF0000"/>
        </w:rPr>
      </w:pPr>
      <w:bookmarkStart w:id="41" w:name="_Toc178160985"/>
      <w:r>
        <w:t>Godkendelse</w:t>
      </w:r>
      <w:bookmarkEnd w:id="41"/>
    </w:p>
    <w:p w14:paraId="4510072D" w14:textId="14F82FCC" w:rsidR="00924617" w:rsidRDefault="00924617" w:rsidP="001C256A">
      <w:pPr>
        <w:pStyle w:val="Overskrift3"/>
      </w:pPr>
      <w:r>
        <w:t xml:space="preserve">Ordregiver </w:t>
      </w:r>
      <w:r w:rsidR="005A193A">
        <w:t xml:space="preserve">forbeholder sig ret til at inspicere reetablering og godkende denne </w:t>
      </w:r>
      <w:r w:rsidR="002D5319">
        <w:t>efter</w:t>
      </w:r>
      <w:r>
        <w:t xml:space="preserve"> Leverandørens reetablering af lokationen</w:t>
      </w:r>
      <w:r w:rsidR="002D5319">
        <w:t xml:space="preserve">. </w:t>
      </w:r>
      <w:r>
        <w:t xml:space="preserve">Godkendelse vil ske efter visuel kontrol og gennemgang af det bestilte. Godkendelse af det leverede medfører ikke, at Ordregiver mister retten til at påberåbe eksempelvis skjulte mangler eller at gøre andre misligholdelsesbeføjelser </w:t>
      </w:r>
      <w:r w:rsidRPr="007A63D0">
        <w:t>gældende.</w:t>
      </w:r>
      <w:r w:rsidR="002D5319">
        <w:t xml:space="preserve"> Leverandøren skal inden idriftsættelse forespørge </w:t>
      </w:r>
      <w:r w:rsidR="003924B2">
        <w:t xml:space="preserve">hos Ordregiver om denne ønsker at inspicere </w:t>
      </w:r>
      <w:r w:rsidR="00575AC4">
        <w:t>reetableringen.</w:t>
      </w:r>
      <w:r w:rsidR="00F8295F">
        <w:t xml:space="preserve"> Godkendelse</w:t>
      </w:r>
      <w:r w:rsidR="001E3DC1">
        <w:t xml:space="preserve"> eller anmodning om ændringer som følge af en inspicering skal ske </w:t>
      </w:r>
      <w:r w:rsidR="001E3DC1" w:rsidRPr="00F1658D">
        <w:rPr>
          <w:color w:val="auto"/>
        </w:rPr>
        <w:t xml:space="preserve">senest </w:t>
      </w:r>
      <w:r w:rsidR="00087B0B" w:rsidRPr="00F1658D">
        <w:rPr>
          <w:color w:val="auto"/>
        </w:rPr>
        <w:t>fire (</w:t>
      </w:r>
      <w:r w:rsidR="001E3DC1" w:rsidRPr="00F1658D">
        <w:rPr>
          <w:color w:val="auto"/>
        </w:rPr>
        <w:t>4</w:t>
      </w:r>
      <w:r w:rsidR="00087B0B" w:rsidRPr="00F1658D">
        <w:rPr>
          <w:color w:val="auto"/>
        </w:rPr>
        <w:t>)</w:t>
      </w:r>
      <w:r w:rsidR="001E3DC1" w:rsidRPr="00F1658D">
        <w:rPr>
          <w:color w:val="auto"/>
        </w:rPr>
        <w:t xml:space="preserve"> uger </w:t>
      </w:r>
      <w:r w:rsidR="001E3DC1">
        <w:t xml:space="preserve">efter </w:t>
      </w:r>
      <w:r w:rsidR="00087B0B">
        <w:t>idriftsættelse.</w:t>
      </w:r>
      <w:r w:rsidR="00F8295F">
        <w:t xml:space="preserve"> </w:t>
      </w:r>
    </w:p>
    <w:p w14:paraId="546ED1D1" w14:textId="1EFFF9BC" w:rsidR="009F0ABE" w:rsidRDefault="00924617" w:rsidP="001C256A">
      <w:pPr>
        <w:pStyle w:val="Overskrift3"/>
      </w:pPr>
      <w:bookmarkStart w:id="42" w:name="_Ref178150021"/>
      <w:r>
        <w:t xml:space="preserve">Leverandøren skal i forbindelse med idriftsættelse af en lokation sikre </w:t>
      </w:r>
      <w:r w:rsidR="002F2AD3">
        <w:t xml:space="preserve">at </w:t>
      </w:r>
      <w:r>
        <w:t xml:space="preserve">Ordregiver får adgang til de af bestillingen omfattede ladepunkter. Først når Ordregiver har adgang til </w:t>
      </w:r>
      <w:r w:rsidR="00BC1983">
        <w:t>l</w:t>
      </w:r>
      <w:r>
        <w:t>adepunkterne via softwaren</w:t>
      </w:r>
      <w:r w:rsidR="00905A8B">
        <w:t>,</w:t>
      </w:r>
      <w:r>
        <w:t xml:space="preserve"> der stilles til rådighed og Ordregiver kan påbegynde ladning</w:t>
      </w:r>
      <w:r w:rsidR="00BC1983">
        <w:t>,</w:t>
      </w:r>
      <w:r w:rsidR="00575AC4">
        <w:t xml:space="preserve"> </w:t>
      </w:r>
      <w:r w:rsidR="003545CC">
        <w:t>er idriftsættelse sket</w:t>
      </w:r>
      <w:r>
        <w:t xml:space="preserve">. </w:t>
      </w:r>
      <w:r w:rsidR="00CC15E2">
        <w:t xml:space="preserve">Ordregiver skal pr. mail godkende at </w:t>
      </w:r>
      <w:r w:rsidR="001E662E">
        <w:t>der er sket idriftsættelse.</w:t>
      </w:r>
      <w:bookmarkEnd w:id="42"/>
    </w:p>
    <w:p w14:paraId="3F235B72" w14:textId="77777777" w:rsidR="00117F47" w:rsidRDefault="00117F47" w:rsidP="001C256A">
      <w:pPr>
        <w:pStyle w:val="Overskrift1"/>
      </w:pPr>
      <w:bookmarkStart w:id="43" w:name="_Toc178160986"/>
      <w:r>
        <w:lastRenderedPageBreak/>
        <w:t>Fakturering og priser</w:t>
      </w:r>
      <w:bookmarkEnd w:id="43"/>
    </w:p>
    <w:p w14:paraId="4A77EEF8" w14:textId="77777777" w:rsidR="00117F47" w:rsidRDefault="00117F47" w:rsidP="001C256A">
      <w:pPr>
        <w:pStyle w:val="Overskrift2"/>
      </w:pPr>
      <w:bookmarkStart w:id="44" w:name="_Toc178160987"/>
      <w:r>
        <w:t>Fakturering</w:t>
      </w:r>
      <w:bookmarkEnd w:id="44"/>
    </w:p>
    <w:p w14:paraId="76176FAA" w14:textId="77777777" w:rsidR="00117F47" w:rsidRDefault="00117F47" w:rsidP="001C256A">
      <w:pPr>
        <w:pStyle w:val="Overskrift3"/>
      </w:pPr>
      <w:r>
        <w:t xml:space="preserve">Leverandøren skal leve op til de til enhver tid gældende regler om elektronisk afregning og fakturering af fakturaer. Det betyder, at alle fakturaer skal fremsendes gebyrfrit og elektronisk i OIOUBL-format eller andet format som er udarbejdet i overensstemmelse med den fælleseuropæiske standard for e-faktura og via </w:t>
      </w:r>
      <w:proofErr w:type="spellStart"/>
      <w:r>
        <w:t>Nemhandel</w:t>
      </w:r>
      <w:proofErr w:type="spellEnd"/>
      <w:r>
        <w:t xml:space="preserve">-infrastrukturen OIORASP. Fakturaer og kreditnotaer skal som minimum fremsendes under forretningsprofilen Procurement-Bilsim-1.0. </w:t>
      </w:r>
    </w:p>
    <w:p w14:paraId="43289DD6" w14:textId="491FED28" w:rsidR="002050FE" w:rsidRPr="00FF0DFC" w:rsidRDefault="00117F47" w:rsidP="000C2802">
      <w:pPr>
        <w:pStyle w:val="Overskrift3"/>
        <w:rPr>
          <w:color w:val="auto"/>
        </w:rPr>
      </w:pPr>
      <w:r w:rsidRPr="00FF0DFC">
        <w:rPr>
          <w:color w:val="auto"/>
        </w:rPr>
        <w:t>Fakturaer sendes elektronisk til rekvirerende afdeling/institution (jf. EAN-nummer)</w:t>
      </w:r>
      <w:r w:rsidR="00E034D2" w:rsidRPr="00FF0DFC">
        <w:rPr>
          <w:color w:val="auto"/>
        </w:rPr>
        <w:t xml:space="preserve"> eller Kommuneleasing</w:t>
      </w:r>
      <w:r w:rsidRPr="00FF0DFC">
        <w:rPr>
          <w:color w:val="auto"/>
        </w:rPr>
        <w:t xml:space="preserve"> med angivelse af Ordregivers ordrenummer og eventuelle andre ID-numre, som er nødvendige for Ordregiver</w:t>
      </w:r>
      <w:r w:rsidR="00E85EB7" w:rsidRPr="00FF0DFC">
        <w:rPr>
          <w:color w:val="auto"/>
        </w:rPr>
        <w:t xml:space="preserve"> eller Kommuneleasing</w:t>
      </w:r>
      <w:r w:rsidRPr="00FF0DFC">
        <w:rPr>
          <w:color w:val="auto"/>
        </w:rPr>
        <w:t xml:space="preserve"> for en effektiv fakturabehandling. Eksempelvis kode for økonomisk tilhørsforhold</w:t>
      </w:r>
      <w:r w:rsidRPr="00FF0DFC">
        <w:rPr>
          <w:b/>
          <w:bCs/>
          <w:color w:val="auto"/>
        </w:rPr>
        <w:t>.</w:t>
      </w:r>
      <w:r w:rsidR="00E034D2" w:rsidRPr="00FF0DFC">
        <w:rPr>
          <w:color w:val="auto"/>
        </w:rPr>
        <w:t xml:space="preserve"> </w:t>
      </w:r>
    </w:p>
    <w:p w14:paraId="6305BAFC" w14:textId="4C1AB161" w:rsidR="00CB272A" w:rsidRDefault="00CB272A" w:rsidP="00CB272A">
      <w:pPr>
        <w:pStyle w:val="Overskrift3"/>
      </w:pPr>
      <w:r w:rsidRPr="00FF0DFC">
        <w:rPr>
          <w:color w:val="auto"/>
        </w:rPr>
        <w:t>Ordregiver</w:t>
      </w:r>
      <w:r w:rsidR="00CB1E06" w:rsidRPr="00FF0DFC">
        <w:rPr>
          <w:color w:val="auto"/>
        </w:rPr>
        <w:t>/Kommuneleasing</w:t>
      </w:r>
      <w:r w:rsidRPr="00FF0DFC">
        <w:rPr>
          <w:color w:val="auto"/>
        </w:rPr>
        <w:t xml:space="preserve"> er berettiget til </w:t>
      </w:r>
      <w:r>
        <w:t xml:space="preserve">at udskyde betalingen, hvis faktura ikke modtages elektronisk, eller hvis </w:t>
      </w:r>
      <w:r w:rsidR="0028751F">
        <w:t>nedenstående</w:t>
      </w:r>
      <w:r>
        <w:t xml:space="preserve"> oplysninger mangler.</w:t>
      </w:r>
    </w:p>
    <w:p w14:paraId="0423E549" w14:textId="77777777" w:rsidR="00CB272A" w:rsidRPr="00CB272A" w:rsidRDefault="00CB272A" w:rsidP="00CB272A"/>
    <w:p w14:paraId="1304CA3D" w14:textId="4C60E656" w:rsidR="00135286" w:rsidRDefault="00E51EB9" w:rsidP="00135286">
      <w:pPr>
        <w:pStyle w:val="Overskrift2"/>
      </w:pPr>
      <w:bookmarkStart w:id="45" w:name="_Toc178160988"/>
      <w:r>
        <w:t>Priser</w:t>
      </w:r>
      <w:bookmarkEnd w:id="45"/>
      <w:r>
        <w:t xml:space="preserve"> </w:t>
      </w:r>
    </w:p>
    <w:p w14:paraId="444DA79F" w14:textId="68FC8D7D" w:rsidR="00960E36" w:rsidRDefault="00960E36" w:rsidP="00960E36">
      <w:pPr>
        <w:pStyle w:val="Overskrift3"/>
      </w:pPr>
      <w:bookmarkStart w:id="46" w:name="_Ref175667461"/>
      <w:r>
        <w:t xml:space="preserve">Leverandøren </w:t>
      </w:r>
      <w:r w:rsidR="001A4E83">
        <w:t xml:space="preserve">må </w:t>
      </w:r>
      <w:r w:rsidR="003B71ED">
        <w:t xml:space="preserve">fakturere </w:t>
      </w:r>
      <w:r>
        <w:t>et beløb efter følgende betalingsplan</w:t>
      </w:r>
      <w:r w:rsidR="00B832DF">
        <w:t xml:space="preserve"> for etableringsomkostninger</w:t>
      </w:r>
      <w:r>
        <w:t>:</w:t>
      </w:r>
      <w:bookmarkEnd w:id="46"/>
    </w:p>
    <w:p w14:paraId="4D49792A" w14:textId="31B68B18" w:rsidR="00960E36" w:rsidRDefault="00960E36" w:rsidP="003F75B9">
      <w:pPr>
        <w:pStyle w:val="Listeafsnit"/>
        <w:numPr>
          <w:ilvl w:val="0"/>
          <w:numId w:val="24"/>
        </w:numPr>
      </w:pPr>
      <w:r>
        <w:t>20 % når bestilling af tilslutning og ampere</w:t>
      </w:r>
      <w:r w:rsidR="002F2AD3">
        <w:t xml:space="preserve"> hos netselskabet</w:t>
      </w:r>
      <w:r>
        <w:t xml:space="preserve"> kan </w:t>
      </w:r>
      <w:r w:rsidR="00B81969">
        <w:t>dokumenteres</w:t>
      </w:r>
    </w:p>
    <w:p w14:paraId="5E6B1992" w14:textId="6008AA7A" w:rsidR="00B81969" w:rsidRDefault="00B81969" w:rsidP="003F75B9">
      <w:pPr>
        <w:pStyle w:val="Listeafsnit"/>
        <w:numPr>
          <w:ilvl w:val="0"/>
          <w:numId w:val="24"/>
        </w:numPr>
      </w:pPr>
      <w:r>
        <w:t>80</w:t>
      </w:r>
      <w:r w:rsidR="00AA1D6C">
        <w:t xml:space="preserve"> </w:t>
      </w:r>
      <w:r>
        <w:t>% når Ordregiver har godkendt idriftsættelsen jf.</w:t>
      </w:r>
      <w:r w:rsidR="00AD77E7">
        <w:t xml:space="preserve"> </w:t>
      </w:r>
      <w:r w:rsidR="002F2AD3">
        <w:fldChar w:fldCharType="begin"/>
      </w:r>
      <w:r w:rsidR="002F2AD3">
        <w:instrText xml:space="preserve"> REF _Ref178150021 \r \h </w:instrText>
      </w:r>
      <w:r w:rsidR="002F2AD3">
        <w:fldChar w:fldCharType="separate"/>
      </w:r>
      <w:r w:rsidR="002F2AD3">
        <w:t>3.3.2</w:t>
      </w:r>
      <w:r w:rsidR="002F2AD3">
        <w:fldChar w:fldCharType="end"/>
      </w:r>
      <w:r w:rsidR="00AD77E7">
        <w:t>.</w:t>
      </w:r>
    </w:p>
    <w:p w14:paraId="117ABAAA" w14:textId="77777777" w:rsidR="00B81969" w:rsidRDefault="00B81969" w:rsidP="00667FAA"/>
    <w:p w14:paraId="127B458D" w14:textId="385B86BE" w:rsidR="00667FAA" w:rsidRDefault="00667FAA" w:rsidP="003F75B9">
      <w:pPr>
        <w:pStyle w:val="Overskrift3"/>
      </w:pPr>
      <w:r>
        <w:t>Først når godkendel</w:t>
      </w:r>
      <w:r w:rsidR="00A65E42">
        <w:t>sen jf.</w:t>
      </w:r>
      <w:r w:rsidR="002F2AD3" w:rsidRPr="002F2AD3">
        <w:t xml:space="preserve"> </w:t>
      </w:r>
      <w:r w:rsidR="002F2AD3">
        <w:fldChar w:fldCharType="begin"/>
      </w:r>
      <w:r w:rsidR="002F2AD3">
        <w:instrText xml:space="preserve"> REF _Ref178150021 \r \h </w:instrText>
      </w:r>
      <w:r w:rsidR="002F2AD3">
        <w:fldChar w:fldCharType="separate"/>
      </w:r>
      <w:r w:rsidR="002F2AD3">
        <w:t>3.3.2</w:t>
      </w:r>
      <w:r w:rsidR="002F2AD3">
        <w:fldChar w:fldCharType="end"/>
      </w:r>
      <w:r w:rsidR="00A65E42">
        <w:t>. er</w:t>
      </w:r>
      <w:r w:rsidR="003F75B9">
        <w:t xml:space="preserve"> givet</w:t>
      </w:r>
      <w:r w:rsidR="00476466">
        <w:t>,</w:t>
      </w:r>
      <w:r w:rsidR="003F75B9">
        <w:t xml:space="preserve"> må Leverandøren fremsende faktura jf. 4.2.1.b).</w:t>
      </w:r>
    </w:p>
    <w:p w14:paraId="7090DEDA" w14:textId="7378259B" w:rsidR="00B00354" w:rsidRPr="00B00354" w:rsidRDefault="00B00354" w:rsidP="001D4466">
      <w:pPr>
        <w:pStyle w:val="Overskrift3"/>
      </w:pPr>
      <w:r>
        <w:t xml:space="preserve">Faktura for etableringsomkostninger skal faktureres til </w:t>
      </w:r>
      <w:commentRangeStart w:id="47"/>
      <w:r w:rsidRPr="00F1658D">
        <w:rPr>
          <w:color w:val="FF0000"/>
        </w:rPr>
        <w:t>A: Ordregiver/ B: Kommuneleasing</w:t>
      </w:r>
      <w:commentRangeEnd w:id="47"/>
      <w:r w:rsidR="009C383A" w:rsidRPr="00F1658D">
        <w:rPr>
          <w:rStyle w:val="Kommentarhenvisning"/>
          <w:rFonts w:asciiTheme="minorHAnsi" w:eastAsia="Calibri" w:hAnsiTheme="minorHAnsi" w:cs="Times New Roman"/>
          <w:color w:val="FF0000"/>
          <w:lang w:eastAsia="da-DK"/>
        </w:rPr>
        <w:commentReference w:id="47"/>
      </w:r>
      <w:r w:rsidR="001D4466">
        <w:t>.</w:t>
      </w:r>
    </w:p>
    <w:p w14:paraId="03EB1196" w14:textId="4E3B7E02" w:rsidR="00117F47" w:rsidRDefault="00117F47" w:rsidP="001C256A">
      <w:pPr>
        <w:pStyle w:val="Overskrift3"/>
      </w:pPr>
      <w:r>
        <w:t xml:space="preserve">Faktura </w:t>
      </w:r>
      <w:r w:rsidR="001D4466">
        <w:t xml:space="preserve">for etableringsomkostninger jf. </w:t>
      </w:r>
      <w:r w:rsidR="001D4466">
        <w:fldChar w:fldCharType="begin"/>
      </w:r>
      <w:r w:rsidR="001D4466">
        <w:instrText xml:space="preserve"> REF _Ref175667461 \r \h </w:instrText>
      </w:r>
      <w:r w:rsidR="001D4466">
        <w:fldChar w:fldCharType="separate"/>
      </w:r>
      <w:r w:rsidR="001D4466">
        <w:t>4.2.1</w:t>
      </w:r>
      <w:r w:rsidR="001D4466">
        <w:fldChar w:fldCharType="end"/>
      </w:r>
      <w:r w:rsidR="00B06C78">
        <w:t xml:space="preserve"> og tilbudslistens fane 1) Etableringsomkostninger </w:t>
      </w:r>
      <w:r w:rsidR="001254AA">
        <w:t xml:space="preserve">skal </w:t>
      </w:r>
      <w:r>
        <w:t>indeholde:</w:t>
      </w:r>
    </w:p>
    <w:p w14:paraId="6C0E496F" w14:textId="77777777" w:rsidR="00A960A9" w:rsidRPr="00A960A9" w:rsidRDefault="00A960A9" w:rsidP="00A960A9"/>
    <w:p w14:paraId="7B240C06" w14:textId="77777777" w:rsidR="00117F47" w:rsidRDefault="00117F47" w:rsidP="00616AF3">
      <w:pPr>
        <w:pStyle w:val="Listeafsnit"/>
        <w:numPr>
          <w:ilvl w:val="0"/>
          <w:numId w:val="8"/>
        </w:numPr>
        <w:ind w:left="993" w:hanging="349"/>
      </w:pPr>
      <w:r>
        <w:t>Udstedelsesdato (fakturadato)</w:t>
      </w:r>
    </w:p>
    <w:p w14:paraId="30EE472E" w14:textId="77777777" w:rsidR="00117F47" w:rsidRDefault="00117F47" w:rsidP="00616AF3">
      <w:pPr>
        <w:pStyle w:val="Listeafsnit"/>
        <w:numPr>
          <w:ilvl w:val="0"/>
          <w:numId w:val="8"/>
        </w:numPr>
        <w:ind w:left="993" w:hanging="349"/>
      </w:pPr>
      <w:r>
        <w:t>Fakturanummer (nummer der kan identificere fakturaen)</w:t>
      </w:r>
    </w:p>
    <w:p w14:paraId="402D7312" w14:textId="77777777" w:rsidR="00117F47" w:rsidRDefault="00117F47" w:rsidP="00616AF3">
      <w:pPr>
        <w:pStyle w:val="Listeafsnit"/>
        <w:numPr>
          <w:ilvl w:val="0"/>
          <w:numId w:val="8"/>
        </w:numPr>
        <w:ind w:left="993" w:hanging="349"/>
      </w:pPr>
      <w:r>
        <w:t>Leverandørens CVR/SE-nummer</w:t>
      </w:r>
    </w:p>
    <w:p w14:paraId="2AA45EB2" w14:textId="77777777" w:rsidR="00117F47" w:rsidRDefault="00117F47" w:rsidP="00616AF3">
      <w:pPr>
        <w:pStyle w:val="Listeafsnit"/>
        <w:numPr>
          <w:ilvl w:val="0"/>
          <w:numId w:val="8"/>
        </w:numPr>
        <w:ind w:left="993" w:hanging="349"/>
      </w:pPr>
      <w:r>
        <w:t xml:space="preserve">Leverandørens navn og </w:t>
      </w:r>
      <w:r w:rsidRPr="007720FC">
        <w:t>adresse samt Ordregivers navn og adresse</w:t>
      </w:r>
    </w:p>
    <w:p w14:paraId="264B5C60" w14:textId="39F6B60F" w:rsidR="00B63569" w:rsidRDefault="00117F47" w:rsidP="00B63569">
      <w:pPr>
        <w:pStyle w:val="Listeafsnit"/>
        <w:numPr>
          <w:ilvl w:val="0"/>
          <w:numId w:val="8"/>
        </w:numPr>
        <w:ind w:left="993" w:hanging="349"/>
      </w:pPr>
      <w:r>
        <w:t xml:space="preserve">Omfang </w:t>
      </w:r>
      <w:r w:rsidRPr="007720FC">
        <w:t>og art af Leverancen</w:t>
      </w:r>
      <w:r w:rsidRPr="00117F47">
        <w:t xml:space="preserve"> </w:t>
      </w:r>
      <w:r w:rsidRPr="007720FC">
        <w:t>enhed</w:t>
      </w:r>
      <w:r w:rsidR="004A0778">
        <w:t>, herunder</w:t>
      </w:r>
      <w:r w:rsidR="00B63569">
        <w:t xml:space="preserve"> antal enheder </w:t>
      </w:r>
      <w:r w:rsidR="00B17AAA">
        <w:t xml:space="preserve">pr. </w:t>
      </w:r>
      <w:r w:rsidR="00B63569">
        <w:t>vare</w:t>
      </w:r>
      <w:r w:rsidR="00B17AAA">
        <w:t>linje i tilbudslisten</w:t>
      </w:r>
    </w:p>
    <w:p w14:paraId="4BB9260B" w14:textId="3D53C708" w:rsidR="001254AA" w:rsidRDefault="001254AA" w:rsidP="00A7470E">
      <w:pPr>
        <w:pStyle w:val="Listeafsnit"/>
        <w:numPr>
          <w:ilvl w:val="0"/>
          <w:numId w:val="8"/>
        </w:numPr>
        <w:ind w:left="993" w:hanging="349"/>
      </w:pPr>
      <w:r>
        <w:t xml:space="preserve">Pris pr. enhed </w:t>
      </w:r>
      <w:r w:rsidRPr="007720FC">
        <w:t>ekskl</w:t>
      </w:r>
      <w:r>
        <w:t xml:space="preserve">. </w:t>
      </w:r>
      <w:r w:rsidRPr="007720FC">
        <w:t>moms</w:t>
      </w:r>
    </w:p>
    <w:p w14:paraId="437CF31D" w14:textId="77777777" w:rsidR="00117F47" w:rsidRDefault="00117F47" w:rsidP="00616AF3">
      <w:pPr>
        <w:pStyle w:val="Listeafsnit"/>
        <w:numPr>
          <w:ilvl w:val="0"/>
          <w:numId w:val="8"/>
        </w:numPr>
        <w:ind w:left="993" w:hanging="349"/>
      </w:pPr>
      <w:r>
        <w:t>Rekvirent hos Ordregiver</w:t>
      </w:r>
    </w:p>
    <w:p w14:paraId="2B87709C" w14:textId="77777777" w:rsidR="00117F47" w:rsidRDefault="00C63E29" w:rsidP="00616AF3">
      <w:pPr>
        <w:pStyle w:val="Listeafsnit"/>
        <w:numPr>
          <w:ilvl w:val="0"/>
          <w:numId w:val="8"/>
        </w:numPr>
        <w:ind w:left="993" w:hanging="349"/>
      </w:pPr>
      <w:r>
        <w:t>Rekvisitionsnummer</w:t>
      </w:r>
    </w:p>
    <w:p w14:paraId="7503DD6D" w14:textId="77777777" w:rsidR="00FA13AC" w:rsidRDefault="00FA13AC" w:rsidP="00FA13AC"/>
    <w:p w14:paraId="27D7B6C7" w14:textId="72681F3D" w:rsidR="00FA13AC" w:rsidRDefault="00FA13AC" w:rsidP="001C256A">
      <w:pPr>
        <w:pStyle w:val="Overskrift3"/>
      </w:pPr>
      <w:r>
        <w:t xml:space="preserve">Fakturaen for service og support jf. </w:t>
      </w:r>
      <w:r w:rsidR="002F2AD3">
        <w:t>Bilag 4 – T</w:t>
      </w:r>
      <w:r>
        <w:t>ilbudslistens</w:t>
      </w:r>
      <w:r w:rsidR="002F2AD3">
        <w:t>,</w:t>
      </w:r>
      <w:r>
        <w:t xml:space="preserve"> </w:t>
      </w:r>
      <w:r w:rsidR="00FF0DFC">
        <w:t>fane 2 - Service</w:t>
      </w:r>
      <w:r>
        <w:t xml:space="preserve"> skal indeholde:</w:t>
      </w:r>
    </w:p>
    <w:p w14:paraId="198BB155" w14:textId="77777777" w:rsidR="00FA13AC" w:rsidRPr="00A960A9" w:rsidRDefault="00FA13AC" w:rsidP="00FA13AC"/>
    <w:p w14:paraId="1F1ED6D5" w14:textId="77777777" w:rsidR="00FA13AC" w:rsidRDefault="00FA13AC" w:rsidP="00FA13AC">
      <w:pPr>
        <w:pStyle w:val="Listeafsnit"/>
        <w:numPr>
          <w:ilvl w:val="0"/>
          <w:numId w:val="8"/>
        </w:numPr>
        <w:ind w:left="993" w:hanging="349"/>
      </w:pPr>
      <w:r>
        <w:t>Udstedelsesdato (fakturadato)</w:t>
      </w:r>
    </w:p>
    <w:p w14:paraId="7D2471C2" w14:textId="77777777" w:rsidR="00FA13AC" w:rsidRDefault="00FA13AC" w:rsidP="00FA13AC">
      <w:pPr>
        <w:pStyle w:val="Listeafsnit"/>
        <w:numPr>
          <w:ilvl w:val="0"/>
          <w:numId w:val="8"/>
        </w:numPr>
        <w:ind w:left="993" w:hanging="349"/>
      </w:pPr>
      <w:r>
        <w:t>Fakturanummer (nummer der kan identificere fakturaen)</w:t>
      </w:r>
    </w:p>
    <w:p w14:paraId="7A2D0B25" w14:textId="77777777" w:rsidR="00FA13AC" w:rsidRDefault="00FA13AC" w:rsidP="00FA13AC">
      <w:pPr>
        <w:pStyle w:val="Listeafsnit"/>
        <w:numPr>
          <w:ilvl w:val="0"/>
          <w:numId w:val="8"/>
        </w:numPr>
        <w:ind w:left="993" w:hanging="349"/>
      </w:pPr>
      <w:r>
        <w:t>Leverandørens CVR/SE-nummer</w:t>
      </w:r>
    </w:p>
    <w:p w14:paraId="2D118B65" w14:textId="77777777" w:rsidR="00FA13AC" w:rsidRDefault="00FA13AC" w:rsidP="00FA13AC">
      <w:pPr>
        <w:pStyle w:val="Listeafsnit"/>
        <w:numPr>
          <w:ilvl w:val="0"/>
          <w:numId w:val="8"/>
        </w:numPr>
        <w:ind w:left="993" w:hanging="349"/>
      </w:pPr>
      <w:r>
        <w:t xml:space="preserve">Leverandørens navn og </w:t>
      </w:r>
      <w:r w:rsidRPr="007720FC">
        <w:t>adresse samt Ordregivers navn og adresse</w:t>
      </w:r>
    </w:p>
    <w:p w14:paraId="151D6C66" w14:textId="77777777" w:rsidR="00FA13AC" w:rsidRDefault="00FA13AC" w:rsidP="00FA13AC">
      <w:pPr>
        <w:pStyle w:val="Listeafsnit"/>
        <w:numPr>
          <w:ilvl w:val="0"/>
          <w:numId w:val="8"/>
        </w:numPr>
        <w:ind w:left="993" w:hanging="349"/>
      </w:pPr>
      <w:r>
        <w:t xml:space="preserve">Omfang </w:t>
      </w:r>
      <w:r w:rsidRPr="007720FC">
        <w:t>og art af Leverancen</w:t>
      </w:r>
      <w:r w:rsidRPr="00117F47">
        <w:t xml:space="preserve"> </w:t>
      </w:r>
      <w:r w:rsidRPr="007720FC">
        <w:t>enhed</w:t>
      </w:r>
      <w:r>
        <w:t>, herunder antal enheder pr. varelinje i tilbudslisten</w:t>
      </w:r>
    </w:p>
    <w:p w14:paraId="0733F10F" w14:textId="4E74079E" w:rsidR="00F04A7D" w:rsidRDefault="00FA13AC" w:rsidP="002F2AD3">
      <w:pPr>
        <w:pStyle w:val="Listeafsnit"/>
        <w:numPr>
          <w:ilvl w:val="0"/>
          <w:numId w:val="8"/>
        </w:numPr>
        <w:ind w:left="993" w:hanging="349"/>
      </w:pPr>
      <w:r>
        <w:t xml:space="preserve">Pris pr. enhed </w:t>
      </w:r>
      <w:r w:rsidRPr="007720FC">
        <w:t>ekskl</w:t>
      </w:r>
      <w:r>
        <w:t xml:space="preserve">. </w:t>
      </w:r>
      <w:r w:rsidR="00F04A7D" w:rsidRPr="007720FC">
        <w:t>M</w:t>
      </w:r>
      <w:r w:rsidRPr="007720FC">
        <w:t>oms</w:t>
      </w:r>
    </w:p>
    <w:p w14:paraId="742FF057" w14:textId="77777777" w:rsidR="00FA13AC" w:rsidRDefault="00FA13AC" w:rsidP="00FA13AC">
      <w:pPr>
        <w:pStyle w:val="Listeafsnit"/>
        <w:numPr>
          <w:ilvl w:val="0"/>
          <w:numId w:val="8"/>
        </w:numPr>
        <w:ind w:left="993" w:hanging="349"/>
      </w:pPr>
      <w:r>
        <w:t>Rekvirent hos Ordregiver</w:t>
      </w:r>
    </w:p>
    <w:p w14:paraId="6E24268C" w14:textId="77777777" w:rsidR="00FA13AC" w:rsidRDefault="00FA13AC" w:rsidP="00FA13AC">
      <w:pPr>
        <w:pStyle w:val="Listeafsnit"/>
        <w:numPr>
          <w:ilvl w:val="0"/>
          <w:numId w:val="8"/>
        </w:numPr>
        <w:ind w:left="993" w:hanging="349"/>
      </w:pPr>
      <w:r>
        <w:t>Rekvisitionsnummer</w:t>
      </w:r>
    </w:p>
    <w:p w14:paraId="598F5FAC" w14:textId="11C4993C" w:rsidR="000C2802" w:rsidRPr="000C2802" w:rsidRDefault="00FA13AC" w:rsidP="000C2802">
      <w:pPr>
        <w:pStyle w:val="Overskrift3"/>
      </w:pPr>
      <w:r>
        <w:lastRenderedPageBreak/>
        <w:t xml:space="preserve">Leverandøren fakturerer </w:t>
      </w:r>
      <w:r w:rsidR="00641FC9">
        <w:t>Ordregiver for service og support</w:t>
      </w:r>
      <w:r>
        <w:t xml:space="preserve"> </w:t>
      </w:r>
      <w:r w:rsidR="00967482">
        <w:t>månedligt bagudrettet</w:t>
      </w:r>
      <w:r w:rsidR="00CB272A">
        <w:t xml:space="preserve"> efter godkendt idriftsættel</w:t>
      </w:r>
      <w:r w:rsidR="00CB272A" w:rsidRPr="00B07C4D">
        <w:t xml:space="preserve">se jf. </w:t>
      </w:r>
      <w:r w:rsidR="00B07C4D" w:rsidRPr="00B07C4D">
        <w:fldChar w:fldCharType="begin"/>
      </w:r>
      <w:r w:rsidR="00B07C4D" w:rsidRPr="00B07C4D">
        <w:instrText xml:space="preserve"> REF _Ref178150021 \r \h </w:instrText>
      </w:r>
      <w:r w:rsidR="00B07C4D">
        <w:instrText xml:space="preserve"> \* MERGEFORMAT </w:instrText>
      </w:r>
      <w:r w:rsidR="00B07C4D" w:rsidRPr="00B07C4D">
        <w:fldChar w:fldCharType="separate"/>
      </w:r>
      <w:r w:rsidR="002F2AD3">
        <w:t>3.3.2</w:t>
      </w:r>
      <w:r w:rsidR="00B07C4D" w:rsidRPr="00B07C4D">
        <w:fldChar w:fldCharType="end"/>
      </w:r>
      <w:r w:rsidR="002805C1" w:rsidRPr="00B07C4D">
        <w:t>.</w:t>
      </w:r>
    </w:p>
    <w:p w14:paraId="0EE4F2C1" w14:textId="77777777" w:rsidR="00C63E29" w:rsidRDefault="00C63E29" w:rsidP="001C256A">
      <w:pPr>
        <w:pStyle w:val="Overskrift2"/>
      </w:pPr>
      <w:bookmarkStart w:id="48" w:name="_Toc178160989"/>
      <w:r>
        <w:t>Betalingsbetingelser</w:t>
      </w:r>
      <w:bookmarkEnd w:id="48"/>
    </w:p>
    <w:p w14:paraId="004197E8" w14:textId="659659B0" w:rsidR="00C63E29" w:rsidRDefault="00C63E29" w:rsidP="001C256A">
      <w:pPr>
        <w:pStyle w:val="Overskrift3"/>
      </w:pPr>
      <w:r w:rsidRPr="00C63E29">
        <w:t xml:space="preserve">30 </w:t>
      </w:r>
      <w:r w:rsidR="002F2AD3">
        <w:t>D</w:t>
      </w:r>
      <w:r w:rsidRPr="00C63E29">
        <w:t>age regnet fra det tidspunkt, hvor der er afsendt eller fremsat korrekt anmodning om elektronisk betaling.</w:t>
      </w:r>
    </w:p>
    <w:p w14:paraId="6F6D3ED3" w14:textId="77777777" w:rsidR="00C63E29" w:rsidRDefault="00C63E29" w:rsidP="001C256A">
      <w:pPr>
        <w:pStyle w:val="Overskrift2"/>
      </w:pPr>
      <w:bookmarkStart w:id="49" w:name="_Ref115687079"/>
      <w:bookmarkStart w:id="50" w:name="_Ref115687205"/>
      <w:bookmarkStart w:id="51" w:name="_Ref115687244"/>
      <w:bookmarkStart w:id="52" w:name="_Toc178160990"/>
      <w:r>
        <w:t>Priser</w:t>
      </w:r>
      <w:bookmarkEnd w:id="49"/>
      <w:bookmarkEnd w:id="50"/>
      <w:bookmarkEnd w:id="51"/>
      <w:bookmarkEnd w:id="52"/>
    </w:p>
    <w:p w14:paraId="4D10108D" w14:textId="691DEF84" w:rsidR="00C63E29" w:rsidRDefault="00C63E29" w:rsidP="001C256A">
      <w:pPr>
        <w:pStyle w:val="Overskrift3"/>
      </w:pPr>
      <w:r>
        <w:t xml:space="preserve">De i Leverandørens tilbud angivne </w:t>
      </w:r>
      <w:r w:rsidRPr="00B06C78">
        <w:rPr>
          <w:color w:val="auto"/>
        </w:rPr>
        <w:t xml:space="preserve">priser, jf. Bilag </w:t>
      </w:r>
      <w:r w:rsidR="00B06C78" w:rsidRPr="00B06C78">
        <w:rPr>
          <w:color w:val="auto"/>
        </w:rPr>
        <w:t>4</w:t>
      </w:r>
      <w:r w:rsidRPr="00B06C78">
        <w:rPr>
          <w:color w:val="auto"/>
        </w:rPr>
        <w:t xml:space="preserve"> – Tilbudsliste, er gældende</w:t>
      </w:r>
      <w:r>
        <w:t>.</w:t>
      </w:r>
    </w:p>
    <w:p w14:paraId="7C57C8A9" w14:textId="77777777" w:rsidR="00C63E29" w:rsidRDefault="00C63E29" w:rsidP="001C256A">
      <w:pPr>
        <w:pStyle w:val="Overskrift3"/>
      </w:pPr>
      <w:r>
        <w:t>Ingen gebyrer, bod, tillæg, fradrag eller lign., der ikke er aftalt i Aftalen, kan gøres gældende mellem Parterne.</w:t>
      </w:r>
    </w:p>
    <w:p w14:paraId="4EB9FA9F" w14:textId="77777777" w:rsidR="00C63E29" w:rsidRDefault="00C63E29" w:rsidP="001C256A">
      <w:pPr>
        <w:pStyle w:val="Overskrift2"/>
      </w:pPr>
      <w:bookmarkStart w:id="53" w:name="_Ref115687090"/>
      <w:bookmarkStart w:id="54" w:name="_Toc178160991"/>
      <w:r>
        <w:t>Prisreguler</w:t>
      </w:r>
      <w:r w:rsidR="00490B8F" w:rsidRPr="00A7106D">
        <w:t>ing</w:t>
      </w:r>
      <w:bookmarkEnd w:id="53"/>
      <w:bookmarkEnd w:id="54"/>
    </w:p>
    <w:p w14:paraId="4ACDF2B9" w14:textId="6B68528E" w:rsidR="004C3F29" w:rsidRDefault="004C3F29" w:rsidP="004C3F29">
      <w:pPr>
        <w:pStyle w:val="Overskrift3"/>
      </w:pPr>
      <w:r>
        <w:t>Prisregulering sker én gang årligt med virkning pr. 1. januar, og reguleringen skal følge udviklingen i nettoprisindekset jf. Danmarks Statistik. Priserne for service og support, jf. bilag 4 – Tilbudsliste, fane 2- Service, er faste indtil den første 1. januar efter idriftsættelse af en lokation, dog således at for lokationer idriftsat i 3. eller 4. kvartal, vil første prisregulering først kunne ske med virkning fra 1. januar i det efterfølgende kalenderår. Eksempel:</w:t>
      </w:r>
    </w:p>
    <w:p w14:paraId="59E5775A" w14:textId="23F3DEC6" w:rsidR="004C3F29" w:rsidRDefault="004C3F29" w:rsidP="004C3F29">
      <w:pPr>
        <w:pStyle w:val="Overskrift3"/>
        <w:numPr>
          <w:ilvl w:val="0"/>
          <w:numId w:val="15"/>
        </w:numPr>
      </w:pPr>
      <w:r>
        <w:t>Idriftsættelse af en lokation den 7. september 2025 (Q3) betyder første prisregulering kan ske pr. 1. januar 2027.</w:t>
      </w:r>
    </w:p>
    <w:p w14:paraId="532090DC" w14:textId="6B856C30" w:rsidR="004C3F29" w:rsidRDefault="004C3F29" w:rsidP="004C3F29">
      <w:pPr>
        <w:pStyle w:val="Overskrift3"/>
        <w:numPr>
          <w:ilvl w:val="0"/>
          <w:numId w:val="15"/>
        </w:numPr>
      </w:pPr>
      <w:r>
        <w:t>Idriftsættelse af en lokation den 1. februar 2026 (Q1) betyder første prisregulering kan ske pr. 1. januar 2027.</w:t>
      </w:r>
    </w:p>
    <w:p w14:paraId="1E9DB1C6" w14:textId="73B2920B" w:rsidR="003B521C" w:rsidRDefault="004B0355" w:rsidP="001C256A">
      <w:pPr>
        <w:pStyle w:val="Overskrift3"/>
      </w:pPr>
      <w:r w:rsidRPr="004B0355">
        <w:t xml:space="preserve">Prisreguleringen kan maksimalt svare til udviklingen i nettoprisindekset fra </w:t>
      </w:r>
      <w:r w:rsidR="004C3F29">
        <w:t>det foregående års oktober-indekset til det pågældende års oktober-</w:t>
      </w:r>
      <w:proofErr w:type="gramStart"/>
      <w:r w:rsidR="004C3F29">
        <w:t xml:space="preserve">indeks </w:t>
      </w:r>
      <w:r w:rsidRPr="004B0355">
        <w:t>.</w:t>
      </w:r>
      <w:proofErr w:type="gramEnd"/>
      <w:r w:rsidRPr="004B0355">
        <w:t xml:space="preserve"> </w:t>
      </w:r>
      <w:r w:rsidR="00A157C3">
        <w:t>(Prisjustering iht. ek</w:t>
      </w:r>
      <w:r w:rsidRPr="004B0355">
        <w:t>semp</w:t>
      </w:r>
      <w:r w:rsidR="004C3F29">
        <w:t>el 1</w:t>
      </w:r>
      <w:r w:rsidRPr="004B0355">
        <w:t xml:space="preserve"> </w:t>
      </w:r>
      <w:r w:rsidR="00A157C3">
        <w:t xml:space="preserve">ovenfor </w:t>
      </w:r>
      <w:r w:rsidR="002F2AD3">
        <w:t>skal</w:t>
      </w:r>
      <w:r w:rsidR="00A157C3">
        <w:t xml:space="preserve"> </w:t>
      </w:r>
      <w:r w:rsidRPr="004B0355">
        <w:t xml:space="preserve">ske baseret på udviklingen i nettoprisindekset fra </w:t>
      </w:r>
      <w:r w:rsidR="004C3F29">
        <w:t xml:space="preserve">oktober </w:t>
      </w:r>
      <w:r w:rsidRPr="004B0355">
        <w:t>202</w:t>
      </w:r>
      <w:r w:rsidR="00A157C3">
        <w:t>5</w:t>
      </w:r>
      <w:r w:rsidRPr="004B0355">
        <w:t xml:space="preserve"> til </w:t>
      </w:r>
      <w:r w:rsidR="004C3F29">
        <w:t>oktober</w:t>
      </w:r>
      <w:r w:rsidRPr="004B0355">
        <w:t xml:space="preserve"> 202</w:t>
      </w:r>
      <w:r w:rsidR="00A157C3">
        <w:t>6</w:t>
      </w:r>
      <w:r w:rsidR="004C3F29">
        <w:t xml:space="preserve"> med virkning fra 1. januar 2027</w:t>
      </w:r>
      <w:r w:rsidR="004767E3">
        <w:t>)</w:t>
      </w:r>
      <w:r w:rsidRPr="004B0355">
        <w:t>. Efterfølgende gælder tilsvarende beregningsmodel</w:t>
      </w:r>
      <w:r w:rsidR="004C3F29">
        <w:t>.</w:t>
      </w:r>
    </w:p>
    <w:p w14:paraId="0F346C2B" w14:textId="77777777" w:rsidR="00AD3E83" w:rsidRDefault="00AD3E83" w:rsidP="001C256A">
      <w:pPr>
        <w:pStyle w:val="Overskrift3"/>
      </w:pPr>
      <w:r w:rsidRPr="00AD3E83">
        <w:t>Prisregulering sker på Leverandørens foranledning ved meddelelse af indekstal og den procentvise regulering, der ønskes</w:t>
      </w:r>
      <w:r>
        <w:t xml:space="preserve"> foretaget.</w:t>
      </w:r>
    </w:p>
    <w:p w14:paraId="69266EBB" w14:textId="77777777" w:rsidR="00AD3E83" w:rsidRDefault="00AD3E83" w:rsidP="001C256A">
      <w:pPr>
        <w:pStyle w:val="Overskrift3"/>
      </w:pPr>
      <w:r>
        <w:t>Varsel om prisreguleringer skal sendes til:</w:t>
      </w:r>
    </w:p>
    <w:p w14:paraId="0272F638" w14:textId="77777777" w:rsidR="00AD3E83" w:rsidRDefault="00AD3E83" w:rsidP="00616AF3">
      <w:pPr>
        <w:ind w:left="709"/>
      </w:pPr>
      <w:r>
        <w:t>[</w:t>
      </w:r>
      <w:r w:rsidRPr="30557E37">
        <w:rPr>
          <w:color w:val="FF0000"/>
        </w:rPr>
        <w:t>Navn</w:t>
      </w:r>
      <w:r>
        <w:t>]</w:t>
      </w:r>
    </w:p>
    <w:p w14:paraId="0F5C869B" w14:textId="5AF3CAED" w:rsidR="00AD3E83" w:rsidRDefault="00AD3E83" w:rsidP="00616AF3">
      <w:pPr>
        <w:ind w:left="709"/>
      </w:pPr>
      <w:commentRangeStart w:id="55"/>
      <w:r>
        <w:t>[</w:t>
      </w:r>
      <w:r w:rsidRPr="00AD3E83">
        <w:rPr>
          <w:color w:val="FF0000"/>
        </w:rPr>
        <w:t>Evt. afdeling</w:t>
      </w:r>
      <w:r>
        <w:t>]</w:t>
      </w:r>
      <w:commentRangeEnd w:id="55"/>
      <w:r w:rsidR="0054496F">
        <w:commentReference w:id="55"/>
      </w:r>
    </w:p>
    <w:p w14:paraId="6BA4ADFE" w14:textId="77777777" w:rsidR="00AD3E83" w:rsidRDefault="00AD3E83" w:rsidP="00616AF3">
      <w:pPr>
        <w:ind w:left="709"/>
      </w:pPr>
      <w:r>
        <w:t>[</w:t>
      </w:r>
      <w:r w:rsidRPr="00AD3E83">
        <w:rPr>
          <w:color w:val="FF0000"/>
        </w:rPr>
        <w:t>Adresse, Postnr., By / mail</w:t>
      </w:r>
      <w:r>
        <w:t xml:space="preserve">] </w:t>
      </w:r>
    </w:p>
    <w:p w14:paraId="27B3D745" w14:textId="49826865" w:rsidR="00AD3E83" w:rsidRDefault="00AD3E83" w:rsidP="001C256A">
      <w:pPr>
        <w:pStyle w:val="Overskrift3"/>
      </w:pPr>
      <w:r>
        <w:t xml:space="preserve">Prisændringers ikrafttræden er betinget af, at en </w:t>
      </w:r>
      <w:r w:rsidRPr="003D5F09">
        <w:rPr>
          <w:color w:val="auto"/>
        </w:rPr>
        <w:t xml:space="preserve">opdateret </w:t>
      </w:r>
      <w:r w:rsidRPr="003B0981">
        <w:rPr>
          <w:color w:val="auto"/>
        </w:rPr>
        <w:t xml:space="preserve">Bilag </w:t>
      </w:r>
      <w:r w:rsidR="003B0981" w:rsidRPr="003B0981">
        <w:rPr>
          <w:color w:val="auto"/>
        </w:rPr>
        <w:t>4</w:t>
      </w:r>
      <w:r w:rsidRPr="003B0981">
        <w:rPr>
          <w:color w:val="auto"/>
        </w:rPr>
        <w:t xml:space="preserve"> – Tilbudsliste fremsendes </w:t>
      </w:r>
      <w:r>
        <w:t>pr. e-mail til ovenstående inden ændringens ikrafttræden.</w:t>
      </w:r>
    </w:p>
    <w:p w14:paraId="39563E6B" w14:textId="77777777" w:rsidR="00AD3E83" w:rsidRPr="00490B8F" w:rsidRDefault="00AD3E83" w:rsidP="001C256A">
      <w:pPr>
        <w:pStyle w:val="Overskrift3"/>
      </w:pPr>
      <w:r>
        <w:t>Parterne kan forlange ændringer i de aftalte priser, når nye lovkrav eller ændret offentlig regulering i Danmark bevirker en fordyrelse eller billiggørelse af Leverancen. Sådanne ændringer får virkning fra det tidspunkt, hvor de nye lovkrav eller den ændrede offentlige regulering konkret fordyrer eller billiggør Leverancen. Prisregulering betinges af fremsendt dokumentation herfor.</w:t>
      </w:r>
    </w:p>
    <w:p w14:paraId="3CA56C3B" w14:textId="77777777" w:rsidR="00117F47" w:rsidRDefault="00AD3E83" w:rsidP="001C256A">
      <w:pPr>
        <w:pStyle w:val="Overskrift1"/>
      </w:pPr>
      <w:bookmarkStart w:id="56" w:name="_Toc178160992"/>
      <w:r>
        <w:t>Varighed og ophør</w:t>
      </w:r>
      <w:bookmarkEnd w:id="56"/>
    </w:p>
    <w:p w14:paraId="3135F9B6" w14:textId="77777777" w:rsidR="00AD3E83" w:rsidRDefault="00AD3E83" w:rsidP="001C256A">
      <w:pPr>
        <w:pStyle w:val="Overskrift2"/>
      </w:pPr>
      <w:bookmarkStart w:id="57" w:name="_Toc178160993"/>
      <w:r>
        <w:t>Aftalepe</w:t>
      </w:r>
      <w:r w:rsidRPr="006C505C">
        <w:t>riode</w:t>
      </w:r>
      <w:bookmarkEnd w:id="57"/>
    </w:p>
    <w:p w14:paraId="7EB992A1" w14:textId="5C3BD005" w:rsidR="001250D6" w:rsidRDefault="001250D6" w:rsidP="001C256A">
      <w:pPr>
        <w:pStyle w:val="Overskrift3"/>
      </w:pPr>
      <w:r>
        <w:t xml:space="preserve">Aftalen er gældende fra </w:t>
      </w:r>
      <w:r w:rsidR="002B4812">
        <w:t>underskriftstidspunktet og i [</w:t>
      </w:r>
      <w:r w:rsidR="002B4812" w:rsidRPr="00F1658D">
        <w:rPr>
          <w:color w:val="00B050"/>
          <w:highlight w:val="yellow"/>
        </w:rPr>
        <w:t>xx</w:t>
      </w:r>
      <w:r w:rsidR="002B4812" w:rsidRPr="00F1658D">
        <w:rPr>
          <w:color w:val="00B050"/>
        </w:rPr>
        <w:t>]</w:t>
      </w:r>
      <w:r w:rsidR="002B4812">
        <w:t xml:space="preserve"> år</w:t>
      </w:r>
      <w:commentRangeStart w:id="58"/>
      <w:r>
        <w:t xml:space="preserve">. </w:t>
      </w:r>
      <w:commentRangeEnd w:id="58"/>
      <w:r w:rsidR="00EE4627">
        <w:commentReference w:id="58"/>
      </w:r>
    </w:p>
    <w:p w14:paraId="303B30B0" w14:textId="73B1BB15" w:rsidR="00AD3E83" w:rsidRDefault="001250D6" w:rsidP="00321835">
      <w:pPr>
        <w:pStyle w:val="Overskrift3"/>
      </w:pPr>
      <w:r>
        <w:lastRenderedPageBreak/>
        <w:t xml:space="preserve">Herudover har Ordregiver mulighed for at forlænge Aftalen i op til </w:t>
      </w:r>
      <w:r w:rsidR="0039318F">
        <w:t>2 x 12</w:t>
      </w:r>
      <w:r>
        <w:t xml:space="preserve"> måneder. Forlængelsen sker på uændrede aftalevilkår og til de aftalte priser, jf. pkt. </w:t>
      </w:r>
      <w:r w:rsidR="00895A7C">
        <w:rPr>
          <w:color w:val="20375B" w:themeColor="text2"/>
          <w:sz w:val="28"/>
          <w:szCs w:val="28"/>
        </w:rPr>
        <w:fldChar w:fldCharType="begin"/>
      </w:r>
      <w:r w:rsidR="00895A7C">
        <w:instrText xml:space="preserve"> REF _Ref115687079 \r \h </w:instrText>
      </w:r>
      <w:r w:rsidR="00321835">
        <w:rPr>
          <w:color w:val="20375B" w:themeColor="text2"/>
          <w:sz w:val="28"/>
          <w:szCs w:val="28"/>
        </w:rPr>
        <w:instrText xml:space="preserve"> \* MERGEFORMAT </w:instrText>
      </w:r>
      <w:r w:rsidR="00895A7C">
        <w:rPr>
          <w:color w:val="20375B" w:themeColor="text2"/>
          <w:sz w:val="28"/>
          <w:szCs w:val="28"/>
        </w:rPr>
      </w:r>
      <w:r w:rsidR="00895A7C">
        <w:rPr>
          <w:color w:val="20375B" w:themeColor="text2"/>
          <w:sz w:val="28"/>
          <w:szCs w:val="28"/>
        </w:rPr>
        <w:fldChar w:fldCharType="separate"/>
      </w:r>
      <w:r w:rsidR="006005BE">
        <w:t>4.3</w:t>
      </w:r>
      <w:r w:rsidR="00895A7C">
        <w:rPr>
          <w:color w:val="20375B" w:themeColor="text2"/>
          <w:sz w:val="28"/>
          <w:szCs w:val="28"/>
        </w:rPr>
        <w:fldChar w:fldCharType="end"/>
      </w:r>
      <w:r>
        <w:t xml:space="preserve">, som dog fortsat reguleres efter bestemmelsen i pkt. </w:t>
      </w:r>
      <w:r w:rsidR="00895A7C">
        <w:rPr>
          <w:color w:val="20375B" w:themeColor="text2"/>
          <w:sz w:val="28"/>
          <w:szCs w:val="28"/>
        </w:rPr>
        <w:fldChar w:fldCharType="begin"/>
      </w:r>
      <w:r w:rsidR="00895A7C">
        <w:instrText xml:space="preserve"> REF _Ref115687090 \r \h </w:instrText>
      </w:r>
      <w:r w:rsidR="00321835">
        <w:rPr>
          <w:color w:val="20375B" w:themeColor="text2"/>
          <w:sz w:val="28"/>
          <w:szCs w:val="28"/>
        </w:rPr>
        <w:instrText xml:space="preserve"> \* MERGEFORMAT </w:instrText>
      </w:r>
      <w:r w:rsidR="00895A7C">
        <w:rPr>
          <w:color w:val="20375B" w:themeColor="text2"/>
          <w:sz w:val="28"/>
          <w:szCs w:val="28"/>
        </w:rPr>
      </w:r>
      <w:r w:rsidR="00895A7C">
        <w:rPr>
          <w:color w:val="20375B" w:themeColor="text2"/>
          <w:sz w:val="28"/>
          <w:szCs w:val="28"/>
        </w:rPr>
        <w:fldChar w:fldCharType="separate"/>
      </w:r>
      <w:r w:rsidR="006005BE">
        <w:t>4.4</w:t>
      </w:r>
      <w:r w:rsidR="00895A7C">
        <w:rPr>
          <w:color w:val="20375B" w:themeColor="text2"/>
          <w:sz w:val="28"/>
          <w:szCs w:val="28"/>
        </w:rPr>
        <w:fldChar w:fldCharType="end"/>
      </w:r>
      <w:r>
        <w:t>.</w:t>
      </w:r>
    </w:p>
    <w:p w14:paraId="69C78FB3" w14:textId="66B1E65A" w:rsidR="001250D6" w:rsidRDefault="001250D6" w:rsidP="00321835">
      <w:pPr>
        <w:pStyle w:val="Overskrift3"/>
      </w:pPr>
      <w:r>
        <w:t xml:space="preserve">Meddelelse om forlængelse skal gives til Leverandøren senest </w:t>
      </w:r>
      <w:r w:rsidR="00286857">
        <w:t>tre (3)</w:t>
      </w:r>
      <w:r>
        <w:t xml:space="preserve"> </w:t>
      </w:r>
      <w:r w:rsidRPr="00286857">
        <w:rPr>
          <w:color w:val="auto"/>
        </w:rPr>
        <w:t xml:space="preserve">måneder før aftaleperiodens </w:t>
      </w:r>
      <w:r>
        <w:t>udløb, i modsat fald ophører Aftalen uden særskilt opsigelse.</w:t>
      </w:r>
    </w:p>
    <w:p w14:paraId="27E0B5F9" w14:textId="6338CE9D" w:rsidR="001250D6" w:rsidRDefault="001250D6" w:rsidP="00321835">
      <w:pPr>
        <w:pStyle w:val="Overskrift3"/>
      </w:pPr>
      <w:r>
        <w:t>Såfremt forlængelsen udnyttes, ophører Aftalen uden særskilt opsigelse ved forlængelsens udløb.</w:t>
      </w:r>
    </w:p>
    <w:p w14:paraId="2AFEFDED" w14:textId="77777777" w:rsidR="00CC7079" w:rsidRDefault="00CC7079" w:rsidP="001C256A">
      <w:pPr>
        <w:pStyle w:val="Overskrift2"/>
      </w:pPr>
      <w:bookmarkStart w:id="59" w:name="_Toc178160994"/>
      <w:r>
        <w:t>Generel</w:t>
      </w:r>
      <w:bookmarkEnd w:id="59"/>
    </w:p>
    <w:p w14:paraId="182B78BE" w14:textId="3C11DB4F" w:rsidR="00221872" w:rsidRPr="00221872" w:rsidRDefault="00221872" w:rsidP="00221872">
      <w:pPr>
        <w:pStyle w:val="Overskrift3"/>
      </w:pPr>
      <w:r>
        <w:t>Aftalen er uopsigelig for Parterne i hele aftaleperioden med de undtagelser, der følger af nedenstående</w:t>
      </w:r>
      <w:r w:rsidR="00AA1765">
        <w:t xml:space="preserve"> pkt. </w:t>
      </w:r>
      <w:r w:rsidR="00AA1765">
        <w:fldChar w:fldCharType="begin"/>
      </w:r>
      <w:r w:rsidR="00AA1765">
        <w:instrText xml:space="preserve"> REF _Ref178154977 \r \h </w:instrText>
      </w:r>
      <w:r w:rsidR="00AA1765">
        <w:fldChar w:fldCharType="separate"/>
      </w:r>
      <w:r w:rsidR="00AA1765">
        <w:t>5.2.2</w:t>
      </w:r>
      <w:r w:rsidR="00AA1765">
        <w:fldChar w:fldCharType="end"/>
      </w:r>
      <w:r w:rsidR="00AA1765">
        <w:t xml:space="preserve"> samt</w:t>
      </w:r>
      <w:r>
        <w:t xml:space="preserve"> pkt. </w:t>
      </w:r>
      <w:r>
        <w:fldChar w:fldCharType="begin"/>
      </w:r>
      <w:r>
        <w:instrText xml:space="preserve"> REF _Ref134619043 \r \h </w:instrText>
      </w:r>
      <w:r>
        <w:fldChar w:fldCharType="separate"/>
      </w:r>
      <w:r>
        <w:t>5.3</w:t>
      </w:r>
      <w:r>
        <w:fldChar w:fldCharType="end"/>
      </w:r>
      <w:r w:rsidR="00C463C9">
        <w:t xml:space="preserve"> - </w:t>
      </w:r>
      <w:r w:rsidR="007B2A7B">
        <w:fldChar w:fldCharType="begin"/>
      </w:r>
      <w:r w:rsidR="007B2A7B">
        <w:instrText xml:space="preserve"> REF _Ref178154277 \r \h </w:instrText>
      </w:r>
      <w:r w:rsidR="007B2A7B">
        <w:fldChar w:fldCharType="separate"/>
      </w:r>
      <w:r w:rsidR="007B2A7B">
        <w:t>5.6</w:t>
      </w:r>
      <w:r w:rsidR="007B2A7B">
        <w:fldChar w:fldCharType="end"/>
      </w:r>
      <w:r w:rsidR="007B2A7B">
        <w:t xml:space="preserve"> </w:t>
      </w:r>
      <w:r w:rsidR="003A131C">
        <w:t>og</w:t>
      </w:r>
      <w:r>
        <w:t xml:space="preserve"> punkt </w:t>
      </w:r>
      <w:r>
        <w:fldChar w:fldCharType="begin"/>
      </w:r>
      <w:r>
        <w:instrText xml:space="preserve"> REF _Ref115687131 \r \h </w:instrText>
      </w:r>
      <w:r>
        <w:fldChar w:fldCharType="separate"/>
      </w:r>
      <w:r>
        <w:t>6.5</w:t>
      </w:r>
      <w:r>
        <w:fldChar w:fldCharType="end"/>
      </w:r>
      <w:r>
        <w:t>.</w:t>
      </w:r>
    </w:p>
    <w:p w14:paraId="1D10AC95" w14:textId="68435917" w:rsidR="00E42BE5" w:rsidRPr="0096487A" w:rsidRDefault="00CC7079" w:rsidP="001C256A">
      <w:pPr>
        <w:pStyle w:val="Overskrift3"/>
      </w:pPr>
      <w:bookmarkStart w:id="60" w:name="_Ref178154977"/>
      <w:r w:rsidRPr="0096487A">
        <w:t xml:space="preserve">Aftalen </w:t>
      </w:r>
      <w:r w:rsidR="001F1050" w:rsidRPr="0096487A">
        <w:t xml:space="preserve">kan </w:t>
      </w:r>
      <w:r w:rsidR="001973F3" w:rsidRPr="0096487A">
        <w:t xml:space="preserve">dog </w:t>
      </w:r>
      <w:r w:rsidR="001F1050" w:rsidRPr="0096487A">
        <w:t>opsiges</w:t>
      </w:r>
      <w:r w:rsidR="003A131C" w:rsidRPr="0096487A">
        <w:t xml:space="preserve"> af Ordregiver</w:t>
      </w:r>
      <w:r w:rsidR="001F1050" w:rsidRPr="0096487A">
        <w:t xml:space="preserve"> </w:t>
      </w:r>
      <w:r w:rsidR="00ED0DC9" w:rsidRPr="0096487A">
        <w:t>med tre (3) måneders varsel til udgangen af en måned</w:t>
      </w:r>
      <w:r w:rsidR="0085106F" w:rsidRPr="0096487A">
        <w:t xml:space="preserve"> såfremt Ordregiver </w:t>
      </w:r>
      <w:r w:rsidR="00537707" w:rsidRPr="0096487A">
        <w:t>ophøre</w:t>
      </w:r>
      <w:r w:rsidR="002F2AD3">
        <w:t>r</w:t>
      </w:r>
      <w:r w:rsidR="00537707" w:rsidRPr="0096487A">
        <w:t xml:space="preserve"> med at</w:t>
      </w:r>
      <w:r w:rsidR="00480A09" w:rsidRPr="0096487A">
        <w:t xml:space="preserve"> have aktiviteter</w:t>
      </w:r>
      <w:r w:rsidR="0096487A" w:rsidRPr="0096487A">
        <w:t>,</w:t>
      </w:r>
      <w:r w:rsidR="00480A09" w:rsidRPr="0096487A">
        <w:t xml:space="preserve"> eller der sker ændring </w:t>
      </w:r>
      <w:r w:rsidR="009E5880" w:rsidRPr="0096487A">
        <w:t>i Ordregivers</w:t>
      </w:r>
      <w:r w:rsidR="00480A09" w:rsidRPr="0096487A">
        <w:t xml:space="preserve"> aktiviteter</w:t>
      </w:r>
      <w:r w:rsidR="0096487A" w:rsidRPr="0096487A">
        <w:t>,</w:t>
      </w:r>
      <w:r w:rsidR="00480A09" w:rsidRPr="0096487A">
        <w:t xml:space="preserve"> på en </w:t>
      </w:r>
      <w:r w:rsidR="009E5880" w:rsidRPr="0096487A">
        <w:t xml:space="preserve">given lokation. </w:t>
      </w:r>
      <w:r w:rsidR="00ED0DC9" w:rsidRPr="0096487A">
        <w:t xml:space="preserve">Ligeledes </w:t>
      </w:r>
      <w:r w:rsidR="008010CA" w:rsidRPr="0096487A">
        <w:t xml:space="preserve">kan </w:t>
      </w:r>
      <w:r w:rsidR="00ED0DC9" w:rsidRPr="0096487A">
        <w:t xml:space="preserve">Ordregiver </w:t>
      </w:r>
      <w:r w:rsidR="008010CA" w:rsidRPr="0096487A">
        <w:t>opsige med ovennævnte varsel</w:t>
      </w:r>
      <w:r w:rsidR="003A131C" w:rsidRPr="0096487A">
        <w:t>,</w:t>
      </w:r>
      <w:r w:rsidR="008010CA" w:rsidRPr="0096487A">
        <w:t xml:space="preserve"> hvis Ordregiver </w:t>
      </w:r>
      <w:r w:rsidR="00ED0DC9" w:rsidRPr="0096487A">
        <w:t>frasælger eller fraflytter en lokation</w:t>
      </w:r>
      <w:r w:rsidR="00772429" w:rsidRPr="0096487A">
        <w:t xml:space="preserve">. </w:t>
      </w:r>
      <w:r w:rsidR="00F06998" w:rsidRPr="0096487A">
        <w:t xml:space="preserve"> </w:t>
      </w:r>
      <w:bookmarkEnd w:id="60"/>
    </w:p>
    <w:p w14:paraId="6D2152CB" w14:textId="77777777" w:rsidR="00CC7079" w:rsidRDefault="00CC7079" w:rsidP="001C256A">
      <w:pPr>
        <w:pStyle w:val="Overskrift2"/>
      </w:pPr>
      <w:bookmarkStart w:id="61" w:name="_Ref134619043"/>
      <w:bookmarkStart w:id="62" w:name="_Toc178160995"/>
      <w:r>
        <w:t>Opsigelsesadgang som følge af ændringer i lovgivning.</w:t>
      </w:r>
      <w:bookmarkEnd w:id="61"/>
      <w:bookmarkEnd w:id="62"/>
    </w:p>
    <w:p w14:paraId="327216EE" w14:textId="77777777" w:rsidR="00CC7079" w:rsidRDefault="00CC7079" w:rsidP="001C256A">
      <w:pPr>
        <w:pStyle w:val="Overskrift3"/>
      </w:pPr>
      <w:r>
        <w:t xml:space="preserve">Parterne kan opsige Aftalen, såfremt der sker væsentlige ændringer i lovgivning, som umuliggør Aftalens opfyldelse. I så fald ophører Aftalen ved ændringens ikrafttræden.  </w:t>
      </w:r>
    </w:p>
    <w:p w14:paraId="5DE67290" w14:textId="77777777" w:rsidR="00CC7079" w:rsidRDefault="00CC7079" w:rsidP="001C256A">
      <w:pPr>
        <w:pStyle w:val="Overskrift2"/>
      </w:pPr>
      <w:bookmarkStart w:id="63" w:name="_Ref115687104"/>
      <w:bookmarkStart w:id="64" w:name="_Toc178160996"/>
      <w:r>
        <w:t xml:space="preserve">Opsigelsesadgang </w:t>
      </w:r>
      <w:r w:rsidRPr="00CC7079">
        <w:t>som følge af offentligretlige bestemmelser</w:t>
      </w:r>
      <w:bookmarkEnd w:id="63"/>
      <w:bookmarkEnd w:id="64"/>
    </w:p>
    <w:p w14:paraId="6CC5F0CD" w14:textId="77777777" w:rsidR="00CC7079" w:rsidRDefault="00CC7079" w:rsidP="001C256A">
      <w:pPr>
        <w:pStyle w:val="Overskrift3"/>
      </w:pPr>
      <w:r>
        <w:t>Ordregiver kan opsige Aftalen med det varsel, som Klagenævnet for Udbud eller domstolene fastsætter, såfremt ét af følgende tilfælde opfyldes:</w:t>
      </w:r>
    </w:p>
    <w:p w14:paraId="00B3D74C" w14:textId="77777777" w:rsidR="00CC7079" w:rsidRDefault="00CC7079" w:rsidP="00CC7079"/>
    <w:p w14:paraId="0E57249A" w14:textId="77777777" w:rsidR="00CC7079" w:rsidRDefault="00CC7079" w:rsidP="00616AF3">
      <w:pPr>
        <w:ind w:left="1134" w:hanging="425"/>
      </w:pPr>
      <w:r>
        <w:t>i.</w:t>
      </w:r>
      <w:r>
        <w:tab/>
        <w:t xml:space="preserve">Ordregivers beslutning om at tildele Aftalen til Leverandøren annulleres af Klagenævnet for Udbud eller af domstolene. </w:t>
      </w:r>
    </w:p>
    <w:p w14:paraId="4023DEF2" w14:textId="77777777" w:rsidR="00CC7079" w:rsidRDefault="00CC7079" w:rsidP="00616AF3">
      <w:pPr>
        <w:ind w:left="1134" w:hanging="425"/>
      </w:pPr>
      <w:r>
        <w:t>ii.</w:t>
      </w:r>
      <w:r>
        <w:tab/>
        <w:t>Betingelserne i udbudslovens (LOV nr. 1564 af 15/12/2015) § 185 er til stede.</w:t>
      </w:r>
    </w:p>
    <w:p w14:paraId="3B2CB554" w14:textId="77777777" w:rsidR="00CC7079" w:rsidRDefault="00CC7079" w:rsidP="00616AF3">
      <w:pPr>
        <w:ind w:left="1134" w:hanging="425"/>
      </w:pPr>
      <w:r>
        <w:t>iii.</w:t>
      </w:r>
      <w:r>
        <w:tab/>
        <w:t>Hvis Aftalen er erklæret for uden virkning, jf. §§ 16 eller 17 i lov om Klagenævnet for Udbud.</w:t>
      </w:r>
    </w:p>
    <w:p w14:paraId="3D353DB8" w14:textId="77777777" w:rsidR="00CC7079" w:rsidRDefault="00CC7079" w:rsidP="001C256A">
      <w:pPr>
        <w:pStyle w:val="Overskrift3"/>
      </w:pPr>
      <w:r>
        <w:t>Ordregivers ret til opsigelse gælder uanset at afgørelsen/dommen ankes.</w:t>
      </w:r>
    </w:p>
    <w:p w14:paraId="3E8D8C64" w14:textId="77777777" w:rsidR="00CC7079" w:rsidRDefault="00CC7079" w:rsidP="001C256A">
      <w:pPr>
        <w:pStyle w:val="Overskrift3"/>
      </w:pPr>
      <w:r>
        <w:t>Såfremt der i et påbud, som udstedes, er indeholdt yderligere betingelser eller krav, er Ordregiver berettiget til at videreføre disse betingelser eller krav i opsigelsen over for Leverandøren under forudsætning af, at dette er sagligt begrundet. Leverandøren skal i så fald efterleve disse.</w:t>
      </w:r>
    </w:p>
    <w:p w14:paraId="574FBC48" w14:textId="77777777" w:rsidR="00CC7079" w:rsidRDefault="00CC7079" w:rsidP="001C256A">
      <w:pPr>
        <w:pStyle w:val="Overskrift3"/>
      </w:pPr>
      <w:r>
        <w:t>I tilfælde af Ordregivers opsigelse som følge af nærværende bestemmelse, har Leverandøren ikke ret til erstatning.</w:t>
      </w:r>
    </w:p>
    <w:p w14:paraId="28F6FBD6" w14:textId="77777777" w:rsidR="002674E0" w:rsidRDefault="002674E0" w:rsidP="001C256A">
      <w:pPr>
        <w:pStyle w:val="Overskrift2"/>
      </w:pPr>
      <w:bookmarkStart w:id="65" w:name="_Ref115687117"/>
      <w:bookmarkStart w:id="66" w:name="_Toc178160997"/>
      <w:r>
        <w:t>Opsigelsesadgang</w:t>
      </w:r>
      <w:r w:rsidRPr="002674E0">
        <w:t xml:space="preserve"> </w:t>
      </w:r>
      <w:r w:rsidRPr="00F1665B">
        <w:t>som følge af internationale forordninger</w:t>
      </w:r>
      <w:bookmarkEnd w:id="65"/>
      <w:bookmarkEnd w:id="66"/>
    </w:p>
    <w:p w14:paraId="262806E1" w14:textId="77777777" w:rsidR="002674E0" w:rsidRDefault="002674E0" w:rsidP="001C256A">
      <w:pPr>
        <w:pStyle w:val="Overskrift3"/>
      </w:pPr>
      <w:r>
        <w:t xml:space="preserve">Såfremt der sker ændringer i Leverandørens eller i en eller flere af dennes underleverandørers direkte eller indirekte ejerkreds, som gør, at der i ejerkredsen direkte eller indirekte indgår fysiske eller juridiske personer, som er </w:t>
      </w:r>
      <w:r w:rsidRPr="007233DE">
        <w:t>omfattet af RÅDETS FORORDNING (EU) 2022/576 af</w:t>
      </w:r>
      <w:r>
        <w:t xml:space="preserve"> 8. april 2022 om ændring af forordning (EU) nr. 833/2014 om restriktive foranstaltninger på baggrund af Ruslands handlinger, der destabiliserer situationen i Ukraine, artikel 5k, litra a - c, er Ordregiver berettiget til at ophæve Aftalen med omgående virkning. Det gælder enhver ændring i ejerkredsen, herunder uanset om ændringerne skyldes overdragelse, overtagelse, fusion, salg mv.</w:t>
      </w:r>
    </w:p>
    <w:p w14:paraId="689C99D0" w14:textId="77777777" w:rsidR="002674E0" w:rsidRDefault="002674E0" w:rsidP="001C256A">
      <w:pPr>
        <w:pStyle w:val="Overskrift3"/>
      </w:pPr>
      <w:r>
        <w:t xml:space="preserve">Ovenstående gælder medmindre Leverandøren uden ugrundet ophold kan opfylde Aftalen med en tilsvarende ydelse, som opfylder Aftalen samt ovenstående. </w:t>
      </w:r>
    </w:p>
    <w:p w14:paraId="5AC5A39E" w14:textId="77777777" w:rsidR="002674E0" w:rsidRDefault="002674E0" w:rsidP="001C256A">
      <w:pPr>
        <w:pStyle w:val="Overskrift3"/>
      </w:pPr>
      <w:r>
        <w:lastRenderedPageBreak/>
        <w:t xml:space="preserve">Omkostninger ifm. ovenstående er Ordregiver uvedkommende. </w:t>
      </w:r>
    </w:p>
    <w:p w14:paraId="6B22C32E" w14:textId="77777777" w:rsidR="002674E0" w:rsidRDefault="002674E0" w:rsidP="001C256A">
      <w:pPr>
        <w:pStyle w:val="Overskrift3"/>
      </w:pPr>
      <w:r>
        <w:t>Leverandøren skal underrette Ordregiver straks, hvis ovenstående ændring af ejerkredsen sker efter ikrafttræden af Aftalen.</w:t>
      </w:r>
    </w:p>
    <w:p w14:paraId="76F1003D" w14:textId="7C9EA123" w:rsidR="00ED1CE1" w:rsidRDefault="00ED1CE1" w:rsidP="001C256A">
      <w:pPr>
        <w:pStyle w:val="Overskrift2"/>
      </w:pPr>
      <w:bookmarkStart w:id="67" w:name="_Ref178154277"/>
      <w:bookmarkStart w:id="68" w:name="_Toc178160998"/>
      <w:r>
        <w:t>Ophør</w:t>
      </w:r>
      <w:r w:rsidR="007B2A7B">
        <w:t>s ydelser</w:t>
      </w:r>
      <w:bookmarkEnd w:id="67"/>
      <w:bookmarkEnd w:id="68"/>
    </w:p>
    <w:p w14:paraId="2BCBAFF4" w14:textId="27C83E84" w:rsidR="005A4126" w:rsidRPr="00ED1CE1" w:rsidRDefault="00ED1CE1" w:rsidP="00ED1CE1">
      <w:pPr>
        <w:pStyle w:val="Overskrift3"/>
      </w:pPr>
      <w:r>
        <w:t xml:space="preserve">Uanset årsagen til Aftalens ophør, skal Leverandøren i forbindelse med ophør sende de i forbindelse med idriftsættelse dokumenterede og til enhver tid opdaterede oplysninger om etableringsforhold </w:t>
      </w:r>
      <w:r w:rsidR="00AC3DDA">
        <w:t>foretaget af leverandøren</w:t>
      </w:r>
      <w:r w:rsidR="00EA3456">
        <w:t xml:space="preserve"> i henhold til nærværende aftale</w:t>
      </w:r>
      <w:r w:rsidR="00AC3DDA">
        <w:t xml:space="preserve"> </w:t>
      </w:r>
      <w:r>
        <w:t>til Ordregiver</w:t>
      </w:r>
      <w:r w:rsidR="004C3F29">
        <w:t>, med undtagelse af LER oplysninger</w:t>
      </w:r>
      <w:r>
        <w:t>. Krav til dokumentation fremgår a</w:t>
      </w:r>
      <w:r w:rsidR="005A7541">
        <w:t>f pkt.</w:t>
      </w:r>
      <w:r w:rsidR="002F2AD3">
        <w:t xml:space="preserve"> </w:t>
      </w:r>
      <w:r w:rsidR="002F2AD3">
        <w:fldChar w:fldCharType="begin"/>
      </w:r>
      <w:r w:rsidR="002F2AD3">
        <w:instrText xml:space="preserve"> REF _Ref193454043 \r \h </w:instrText>
      </w:r>
      <w:r w:rsidR="002F2AD3">
        <w:fldChar w:fldCharType="separate"/>
      </w:r>
      <w:r w:rsidR="002F2AD3">
        <w:t>2.3</w:t>
      </w:r>
      <w:r w:rsidR="002F2AD3">
        <w:fldChar w:fldCharType="end"/>
      </w:r>
      <w:r w:rsidRPr="00086368">
        <w:t>.</w:t>
      </w:r>
    </w:p>
    <w:p w14:paraId="2FA6B34C" w14:textId="77777777" w:rsidR="002674E0" w:rsidRDefault="002674E0" w:rsidP="001C256A">
      <w:pPr>
        <w:pStyle w:val="Overskrift1"/>
      </w:pPr>
      <w:bookmarkStart w:id="69" w:name="_Toc178160999"/>
      <w:r>
        <w:t>Misligholdelse og misligholdelsesbeføjelser</w:t>
      </w:r>
      <w:bookmarkEnd w:id="69"/>
    </w:p>
    <w:p w14:paraId="2939408E" w14:textId="77777777" w:rsidR="002674E0" w:rsidRDefault="002674E0" w:rsidP="001C256A">
      <w:pPr>
        <w:pStyle w:val="Overskrift2"/>
      </w:pPr>
      <w:bookmarkStart w:id="70" w:name="_Toc178161000"/>
      <w:r>
        <w:t>Misligholdelse</w:t>
      </w:r>
      <w:bookmarkEnd w:id="70"/>
    </w:p>
    <w:p w14:paraId="146E482D" w14:textId="6BC638A8" w:rsidR="002674E0" w:rsidRDefault="002674E0" w:rsidP="001C256A">
      <w:pPr>
        <w:pStyle w:val="Overskrift3"/>
      </w:pPr>
      <w:r>
        <w:t>Er Leverance</w:t>
      </w:r>
      <w:r w:rsidR="0079167F">
        <w:t>n</w:t>
      </w:r>
      <w:r>
        <w:t xml:space="preserve"> ikke udført i overensstemmelse med Aftalen, uden at dette skyldes den anden Parts forhold eller forhold i øvrigt som den anden Part bærer risikoen for, foreligger der misligholdelse. </w:t>
      </w:r>
    </w:p>
    <w:p w14:paraId="65D3AFDA" w14:textId="136B233F" w:rsidR="002674E0" w:rsidRDefault="002674E0" w:rsidP="001C256A">
      <w:pPr>
        <w:pStyle w:val="Overskrift3"/>
      </w:pPr>
      <w:r>
        <w:t xml:space="preserve">Gentagne tilfælde af misligholdelse, som skriftligt er blevet påpeget af den anden Part, betragtes som væsentlig misligholdelse, som berettiger til ophævelse af Aftalen, jf. punkt </w:t>
      </w:r>
      <w:r>
        <w:fldChar w:fldCharType="begin"/>
      </w:r>
      <w:r>
        <w:instrText xml:space="preserve"> REF _Ref115687152 \r \h </w:instrText>
      </w:r>
      <w:r>
        <w:fldChar w:fldCharType="separate"/>
      </w:r>
      <w:r w:rsidR="006005BE">
        <w:t>6.5</w:t>
      </w:r>
      <w:r>
        <w:fldChar w:fldCharType="end"/>
      </w:r>
      <w:r>
        <w:t>.</w:t>
      </w:r>
      <w:r w:rsidR="000A069B">
        <w:t xml:space="preserve"> </w:t>
      </w:r>
    </w:p>
    <w:p w14:paraId="050E1F4E" w14:textId="77777777" w:rsidR="002674E0" w:rsidRDefault="002674E0" w:rsidP="001C256A">
      <w:pPr>
        <w:pStyle w:val="Overskrift3"/>
      </w:pPr>
      <w:r>
        <w:t>En Part som må indse, at der er risiko for misligholdelse, har pligt til uden ugrundet ophold at give den anden Part begrundet meddelelse herom.</w:t>
      </w:r>
    </w:p>
    <w:p w14:paraId="09D3B667" w14:textId="77777777" w:rsidR="002674E0" w:rsidRDefault="002674E0" w:rsidP="001C256A">
      <w:pPr>
        <w:pStyle w:val="Overskrift2"/>
      </w:pPr>
      <w:bookmarkStart w:id="71" w:name="_Toc178161001"/>
      <w:r>
        <w:t>Reklamation og varsel</w:t>
      </w:r>
      <w:bookmarkEnd w:id="71"/>
    </w:p>
    <w:p w14:paraId="1A093056" w14:textId="77777777" w:rsidR="002674E0" w:rsidRDefault="002674E0" w:rsidP="001C256A">
      <w:pPr>
        <w:pStyle w:val="Overskrift3"/>
      </w:pPr>
      <w:r>
        <w:t xml:space="preserve">Vil en Part påberåbe sig en misligholdelse, kræve afhjælpning eller ophæve Aftalen som følge af væsentlig misligholdelse, skal denne snarest muligt, efter at misligholdelsen er eller burde være opdaget, give den anden Part meddelelse herom. </w:t>
      </w:r>
    </w:p>
    <w:p w14:paraId="6D901F71" w14:textId="77777777" w:rsidR="00616AF3" w:rsidRDefault="002674E0" w:rsidP="001C256A">
      <w:pPr>
        <w:pStyle w:val="Overskrift3"/>
      </w:pPr>
      <w:r>
        <w:t>Krav om forholdsmæssigt afslag eller erstatning skal opgøres og fremsættes snarest muligt efter meddelelse i henhold til ovenstående.</w:t>
      </w:r>
    </w:p>
    <w:p w14:paraId="4D1327D6" w14:textId="77777777" w:rsidR="002674E0" w:rsidRDefault="002674E0" w:rsidP="001C256A">
      <w:pPr>
        <w:pStyle w:val="Overskrift3"/>
      </w:pPr>
      <w:r>
        <w:t>En Part fortaber dog uanset ovenstående ikke sin ret til at påberåbe sig misligholdelse, når den anden Part har handlet svigagtigt, eller når denne Part har gjort sig skyldig i grove fejl og forsømmelser, og dette medfører skade for Parten.</w:t>
      </w:r>
    </w:p>
    <w:p w14:paraId="72EC2B42" w14:textId="77777777" w:rsidR="002674E0" w:rsidRDefault="006864B9" w:rsidP="001C256A">
      <w:pPr>
        <w:pStyle w:val="Overskrift2"/>
      </w:pPr>
      <w:bookmarkStart w:id="72" w:name="_Toc178161002"/>
      <w:r>
        <w:t>Afhjælpning</w:t>
      </w:r>
      <w:bookmarkEnd w:id="72"/>
    </w:p>
    <w:p w14:paraId="6944801B" w14:textId="77777777" w:rsidR="006864B9" w:rsidRDefault="006864B9" w:rsidP="001C256A">
      <w:pPr>
        <w:pStyle w:val="Overskrift3"/>
      </w:pPr>
      <w:r>
        <w:t>Ordregiver kan, hvor dette er praktisk muligt, kræve afhjælpning, medmindre det vil volde Leverandøren uforholdsmæssige høje omkostninger eller væsentlig ulempe.</w:t>
      </w:r>
    </w:p>
    <w:p w14:paraId="03F372D7" w14:textId="77777777" w:rsidR="006864B9" w:rsidRDefault="006864B9" w:rsidP="001C256A">
      <w:pPr>
        <w:pStyle w:val="Overskrift3"/>
      </w:pPr>
      <w:r>
        <w:t>Såfremt afhjælpning kan ske uden væsentlig forsinkelse og uden væsentlig gene for Ordregiver i øvrigt, har Leverandøren ret til at foretage dette. Leverandøren skal uden ugrundet ophold efter modtagelse af reklamation give Ordregiver meddelelse, hvis Leverandøren ønsker at udøve denne ret.</w:t>
      </w:r>
    </w:p>
    <w:p w14:paraId="2D894C37" w14:textId="77777777" w:rsidR="006864B9" w:rsidRDefault="006864B9" w:rsidP="001C256A">
      <w:pPr>
        <w:pStyle w:val="Overskrift2"/>
      </w:pPr>
      <w:bookmarkStart w:id="73" w:name="_Toc178161003"/>
      <w:r>
        <w:t>Forholdsmæssigt afslag</w:t>
      </w:r>
      <w:bookmarkEnd w:id="73"/>
    </w:p>
    <w:p w14:paraId="073DB6F8" w14:textId="651542AD" w:rsidR="006864B9" w:rsidRDefault="006864B9" w:rsidP="001C256A">
      <w:pPr>
        <w:pStyle w:val="Overskrift3"/>
      </w:pPr>
      <w:r w:rsidRPr="006864B9">
        <w:t>I det omfang</w:t>
      </w:r>
      <w:r w:rsidR="00BE2A19">
        <w:t xml:space="preserve"> </w:t>
      </w:r>
      <w:r w:rsidRPr="006864B9">
        <w:t>Leverance</w:t>
      </w:r>
      <w:r w:rsidR="00BE2A19">
        <w:t>n</w:t>
      </w:r>
      <w:r w:rsidRPr="006864B9">
        <w:t xml:space="preserve"> ikke er i overensstemmelse med Aftalen, og dette har bevirket en værdiforringelse, som ikke er kompenseret ved afhjælpning, er Ordregiver berettiget til at kræve et forholdsmæssigt afslag i den aftalte pris, jf. punkt </w:t>
      </w:r>
      <w:r w:rsidR="00895A7C">
        <w:fldChar w:fldCharType="begin"/>
      </w:r>
      <w:r w:rsidR="00895A7C">
        <w:instrText xml:space="preserve"> REF _Ref115687205 \r \h </w:instrText>
      </w:r>
      <w:r w:rsidR="00895A7C">
        <w:fldChar w:fldCharType="separate"/>
      </w:r>
      <w:r w:rsidR="002F2AD3">
        <w:t>4.4</w:t>
      </w:r>
      <w:r w:rsidR="00895A7C">
        <w:fldChar w:fldCharType="end"/>
      </w:r>
      <w:r w:rsidRPr="006864B9">
        <w:t>.</w:t>
      </w:r>
    </w:p>
    <w:p w14:paraId="65A10B87" w14:textId="77777777" w:rsidR="006864B9" w:rsidRDefault="006864B9" w:rsidP="001C256A">
      <w:pPr>
        <w:pStyle w:val="Overskrift3"/>
      </w:pPr>
      <w:r w:rsidRPr="006864B9">
        <w:lastRenderedPageBreak/>
        <w:t>For forhold, der udløser betaling af bod, kan et forholdsmæssigt afslag kun kræves i det omfang, Ordregiver dokumenterer en værdiforringelse ud over den</w:t>
      </w:r>
      <w:r>
        <w:t xml:space="preserve"> </w:t>
      </w:r>
      <w:r w:rsidRPr="0021325F">
        <w:t>betalte bod.</w:t>
      </w:r>
    </w:p>
    <w:p w14:paraId="6E442629" w14:textId="77777777" w:rsidR="006864B9" w:rsidRDefault="006864B9" w:rsidP="001C256A">
      <w:pPr>
        <w:pStyle w:val="Overskrift2"/>
      </w:pPr>
      <w:bookmarkStart w:id="74" w:name="_Ref115687131"/>
      <w:bookmarkStart w:id="75" w:name="_Ref115687152"/>
      <w:bookmarkStart w:id="76" w:name="_Ref115687313"/>
      <w:bookmarkStart w:id="77" w:name="_Ref115687324"/>
      <w:bookmarkStart w:id="78" w:name="_Toc178161004"/>
      <w:r>
        <w:t>Væsentlig misligholdelse</w:t>
      </w:r>
      <w:bookmarkEnd w:id="74"/>
      <w:bookmarkEnd w:id="75"/>
      <w:bookmarkEnd w:id="76"/>
      <w:bookmarkEnd w:id="77"/>
      <w:bookmarkEnd w:id="78"/>
    </w:p>
    <w:p w14:paraId="4778F738" w14:textId="77777777" w:rsidR="006864B9" w:rsidRDefault="006864B9" w:rsidP="001C256A">
      <w:pPr>
        <w:pStyle w:val="Overskrift3"/>
      </w:pPr>
      <w:bookmarkStart w:id="79" w:name="_Ref115721196"/>
      <w:r w:rsidRPr="006864B9">
        <w:t>Aftalen kan uden ugrundet ophold ophæves</w:t>
      </w:r>
      <w:r>
        <w:t xml:space="preserve"> </w:t>
      </w:r>
      <w:r w:rsidRPr="007720FC">
        <w:t>helt eller delvist</w:t>
      </w:r>
      <w:r>
        <w:t xml:space="preserve"> </w:t>
      </w:r>
      <w:r w:rsidRPr="006864B9">
        <w:t>af Ordregiver, hvis der foreligger en væsentlig misligholdelse fra Leverandørens side. I bedømmelse af misligholdelsens væsentlighed indgår Leverancens beskaffenhed, misligholdelsens karakter, risiko for gentagelse, misligholdelsens betydning for Ordregiver, Ordregivers eventuelle offentligretlige forpligtelse til at udføre Leverancen, ophævelsens betydning for Leverandøren samt omstændighederne i øvrigt.</w:t>
      </w:r>
      <w:bookmarkEnd w:id="79"/>
    </w:p>
    <w:p w14:paraId="06B0F0CB" w14:textId="77777777" w:rsidR="006864B9" w:rsidRDefault="006864B9" w:rsidP="001C256A">
      <w:pPr>
        <w:pStyle w:val="Overskrift3"/>
      </w:pPr>
      <w:r w:rsidRPr="006864B9">
        <w:t xml:space="preserve">Der anses eksempelvis, men ikke begrænset til, altid at foreligge væsentlig misligholdelse i følgende tilfælde, som berettiger Ordregiver til at ophæve Aftalen uden </w:t>
      </w:r>
      <w:r>
        <w:t>ugrundet ophold:</w:t>
      </w:r>
    </w:p>
    <w:p w14:paraId="4D12603B" w14:textId="77777777" w:rsidR="006864B9" w:rsidRDefault="006864B9" w:rsidP="006864B9"/>
    <w:p w14:paraId="39FBEFB4" w14:textId="1E5740E6" w:rsidR="00B26724" w:rsidRPr="002769F0" w:rsidRDefault="00B26724" w:rsidP="00616AF3">
      <w:pPr>
        <w:pStyle w:val="Listeafsnit"/>
        <w:numPr>
          <w:ilvl w:val="0"/>
          <w:numId w:val="8"/>
        </w:numPr>
        <w:ind w:left="1134" w:hanging="491"/>
      </w:pPr>
      <w:r w:rsidRPr="002769F0">
        <w:t xml:space="preserve">Manglende overholdelse af bestemmelsen vedr. underleverandører jf. punkt </w:t>
      </w:r>
      <w:r w:rsidRPr="002769F0">
        <w:fldChar w:fldCharType="begin"/>
      </w:r>
      <w:r w:rsidRPr="002769F0">
        <w:instrText xml:space="preserve"> REF _Ref169015124 \r \h </w:instrText>
      </w:r>
      <w:r w:rsidRPr="002769F0">
        <w:fldChar w:fldCharType="separate"/>
      </w:r>
      <w:r w:rsidRPr="002769F0">
        <w:t>1.4</w:t>
      </w:r>
      <w:r w:rsidRPr="002769F0">
        <w:fldChar w:fldCharType="end"/>
      </w:r>
    </w:p>
    <w:p w14:paraId="5EA8BACF" w14:textId="066DB66C" w:rsidR="006864B9" w:rsidRPr="007601A6" w:rsidRDefault="006864B9" w:rsidP="00616AF3">
      <w:pPr>
        <w:pStyle w:val="Listeafsnit"/>
        <w:numPr>
          <w:ilvl w:val="0"/>
          <w:numId w:val="8"/>
        </w:numPr>
        <w:ind w:left="1134" w:hanging="491"/>
      </w:pPr>
      <w:r w:rsidRPr="007601A6">
        <w:t xml:space="preserve">Manglende overholdelse af bestemmelsen vedr. kædeansvar, jf. punkt </w:t>
      </w:r>
      <w:r w:rsidR="00895A7C" w:rsidRPr="007601A6">
        <w:fldChar w:fldCharType="begin"/>
      </w:r>
      <w:r w:rsidR="00895A7C" w:rsidRPr="007601A6">
        <w:instrText xml:space="preserve"> REF _Ref115687228 \r \h </w:instrText>
      </w:r>
      <w:r w:rsidR="00895A7C" w:rsidRPr="007601A6">
        <w:fldChar w:fldCharType="separate"/>
      </w:r>
      <w:r w:rsidR="006005BE" w:rsidRPr="007601A6">
        <w:t>1.6</w:t>
      </w:r>
      <w:r w:rsidR="00895A7C" w:rsidRPr="007601A6">
        <w:fldChar w:fldCharType="end"/>
      </w:r>
    </w:p>
    <w:p w14:paraId="0A136DBF" w14:textId="2FE347B4" w:rsidR="006864B9" w:rsidRPr="007601A6" w:rsidRDefault="006864B9" w:rsidP="00616AF3">
      <w:pPr>
        <w:pStyle w:val="Listeafsnit"/>
        <w:numPr>
          <w:ilvl w:val="0"/>
          <w:numId w:val="8"/>
        </w:numPr>
        <w:ind w:left="1134" w:hanging="491"/>
      </w:pPr>
      <w:r w:rsidRPr="007601A6">
        <w:t xml:space="preserve">Manglende overholdelse af bestemmelsen vedr. gebyrer, bod, tillæg, fradrag eller lign., jf. punkt </w:t>
      </w:r>
      <w:r w:rsidR="00895A7C" w:rsidRPr="007601A6">
        <w:fldChar w:fldCharType="begin"/>
      </w:r>
      <w:r w:rsidR="00895A7C" w:rsidRPr="007601A6">
        <w:instrText xml:space="preserve"> REF _Ref115687244 \r \h </w:instrText>
      </w:r>
      <w:r w:rsidR="00895A7C" w:rsidRPr="007601A6">
        <w:fldChar w:fldCharType="separate"/>
      </w:r>
      <w:r w:rsidR="0044591B" w:rsidRPr="007601A6">
        <w:t>4.4</w:t>
      </w:r>
      <w:r w:rsidR="00895A7C" w:rsidRPr="007601A6">
        <w:fldChar w:fldCharType="end"/>
      </w:r>
      <w:r w:rsidR="00895A7C" w:rsidRPr="007601A6">
        <w:t>.2</w:t>
      </w:r>
      <w:r w:rsidRPr="007601A6">
        <w:t xml:space="preserve">, medmindre Leverandøren uden ugrundet ophold selv gør </w:t>
      </w:r>
      <w:r w:rsidR="567D133F">
        <w:t>Ordregiver</w:t>
      </w:r>
      <w:r w:rsidRPr="007601A6">
        <w:t xml:space="preserve"> opmærksom på fejlen. </w:t>
      </w:r>
    </w:p>
    <w:p w14:paraId="2665E3FF" w14:textId="278C3CDC" w:rsidR="006864B9" w:rsidRPr="002769F0" w:rsidRDefault="006864B9" w:rsidP="00616AF3">
      <w:pPr>
        <w:pStyle w:val="Listeafsnit"/>
        <w:numPr>
          <w:ilvl w:val="0"/>
          <w:numId w:val="8"/>
        </w:numPr>
        <w:ind w:left="1134" w:hanging="491"/>
      </w:pPr>
      <w:r w:rsidRPr="002769F0">
        <w:t xml:space="preserve">Manglende overholdelse af bestemmelsen vedr. bonusbetaling til tredjemand, jf. punkt </w:t>
      </w:r>
      <w:r w:rsidR="00DA15B5" w:rsidRPr="002769F0">
        <w:fldChar w:fldCharType="begin"/>
      </w:r>
      <w:r w:rsidR="00DA15B5" w:rsidRPr="002769F0">
        <w:instrText xml:space="preserve"> REF _Ref115721152 \r \h </w:instrText>
      </w:r>
      <w:r w:rsidR="00DA15B5" w:rsidRPr="002769F0">
        <w:fldChar w:fldCharType="separate"/>
      </w:r>
      <w:r w:rsidR="002769F0">
        <w:t>8.1.2</w:t>
      </w:r>
      <w:r w:rsidR="00DA15B5" w:rsidRPr="002769F0">
        <w:fldChar w:fldCharType="end"/>
      </w:r>
    </w:p>
    <w:p w14:paraId="2DE87C8A" w14:textId="1C2BADD7" w:rsidR="006864B9" w:rsidRPr="002769F0" w:rsidRDefault="006864B9" w:rsidP="00616AF3">
      <w:pPr>
        <w:pStyle w:val="Listeafsnit"/>
        <w:numPr>
          <w:ilvl w:val="0"/>
          <w:numId w:val="8"/>
        </w:numPr>
        <w:ind w:left="1134" w:hanging="491"/>
      </w:pPr>
      <w:r w:rsidRPr="002769F0">
        <w:t xml:space="preserve">Manglende overholdelse af bestemmelsen vedr. overdragelse af rettigheder, forpligtelser og fordringer, jf. punkt </w:t>
      </w:r>
      <w:r w:rsidR="00DA15B5" w:rsidRPr="002769F0">
        <w:fldChar w:fldCharType="begin"/>
      </w:r>
      <w:r w:rsidR="00DA15B5" w:rsidRPr="002769F0">
        <w:instrText xml:space="preserve"> REF _Ref115721159 \r \h </w:instrText>
      </w:r>
      <w:r w:rsidR="00DA15B5" w:rsidRPr="002769F0">
        <w:fldChar w:fldCharType="separate"/>
      </w:r>
      <w:r w:rsidR="002769F0">
        <w:t>8.1.5</w:t>
      </w:r>
      <w:r w:rsidR="00DA15B5" w:rsidRPr="002769F0">
        <w:fldChar w:fldCharType="end"/>
      </w:r>
    </w:p>
    <w:p w14:paraId="4AFE77E0" w14:textId="17DB5CF7" w:rsidR="006864B9" w:rsidRPr="002769F0" w:rsidRDefault="006864B9" w:rsidP="00616AF3">
      <w:pPr>
        <w:pStyle w:val="Listeafsnit"/>
        <w:numPr>
          <w:ilvl w:val="0"/>
          <w:numId w:val="8"/>
        </w:numPr>
        <w:ind w:left="1134" w:hanging="491"/>
      </w:pPr>
      <w:r w:rsidRPr="002769F0">
        <w:t xml:space="preserve">Manglende overholdelse af bestemmelsen vedr. forsikring, jf. punkt </w:t>
      </w:r>
      <w:r w:rsidR="00895A7C" w:rsidRPr="002769F0">
        <w:fldChar w:fldCharType="begin"/>
      </w:r>
      <w:r w:rsidR="00895A7C" w:rsidRPr="002769F0">
        <w:instrText xml:space="preserve"> REF _Ref115687276 \r \h </w:instrText>
      </w:r>
      <w:r w:rsidR="00895A7C" w:rsidRPr="002769F0">
        <w:fldChar w:fldCharType="separate"/>
      </w:r>
      <w:r w:rsidR="002769F0">
        <w:t>8.2</w:t>
      </w:r>
      <w:r w:rsidR="00895A7C" w:rsidRPr="002769F0">
        <w:fldChar w:fldCharType="end"/>
      </w:r>
    </w:p>
    <w:p w14:paraId="1F4999A1" w14:textId="77777777" w:rsidR="006864B9" w:rsidRPr="002769F0" w:rsidRDefault="006864B9" w:rsidP="00616AF3">
      <w:pPr>
        <w:pStyle w:val="Listeafsnit"/>
        <w:numPr>
          <w:ilvl w:val="0"/>
          <w:numId w:val="8"/>
        </w:numPr>
        <w:ind w:left="1134" w:hanging="491"/>
      </w:pPr>
      <w:r w:rsidRPr="002769F0">
        <w:t>Konkurs, betalingsvanskeligheder, insolvens, rekonstruktionsbehandling eller væsentligt forringede økonomiske forhold i øvrigt, som giver Ordregiver begrundet mistanke om, at Leverandøren ikke er i stand til at varetage sin forpligtelse overfor Ordregiver i aftaleperioden. Såfremt boet har ret til at indtræde i Aftalen, i medfør af konkurslovens bestemmelser, skal boet efter forespørgsel uden ugrundet ophold give skriftlig meddelelse om, hvorvidt boet vil indtræde.</w:t>
      </w:r>
    </w:p>
    <w:p w14:paraId="65977361" w14:textId="2FA657BB" w:rsidR="006864B9" w:rsidRPr="002769F0" w:rsidRDefault="006864B9" w:rsidP="00616AF3">
      <w:pPr>
        <w:pStyle w:val="Listeafsnit"/>
        <w:numPr>
          <w:ilvl w:val="0"/>
          <w:numId w:val="8"/>
        </w:numPr>
        <w:ind w:left="1134" w:hanging="491"/>
      </w:pPr>
      <w:r w:rsidRPr="002769F0">
        <w:t xml:space="preserve">Manglende overholdelse af bestemmelsen vedr. etik og socialt ansvar, jf. punkt </w:t>
      </w:r>
      <w:r w:rsidR="00895A7C" w:rsidRPr="002769F0">
        <w:fldChar w:fldCharType="begin"/>
      </w:r>
      <w:r w:rsidR="00895A7C" w:rsidRPr="002769F0">
        <w:instrText xml:space="preserve"> REF _Ref115687293 \r \h </w:instrText>
      </w:r>
      <w:r w:rsidR="00895A7C" w:rsidRPr="002769F0">
        <w:fldChar w:fldCharType="separate"/>
      </w:r>
      <w:r w:rsidR="002769F0">
        <w:t>11.2</w:t>
      </w:r>
      <w:r w:rsidR="00895A7C" w:rsidRPr="002769F0">
        <w:fldChar w:fldCharType="end"/>
      </w:r>
    </w:p>
    <w:p w14:paraId="7E322B6C" w14:textId="2621A716" w:rsidR="006864B9" w:rsidRPr="002769F0" w:rsidRDefault="006864B9" w:rsidP="00616AF3">
      <w:pPr>
        <w:pStyle w:val="Listeafsnit"/>
        <w:numPr>
          <w:ilvl w:val="0"/>
          <w:numId w:val="8"/>
        </w:numPr>
        <w:ind w:left="1134" w:hanging="491"/>
      </w:pPr>
      <w:r w:rsidRPr="002769F0">
        <w:t xml:space="preserve">Manglende overholdelse af bestemmelsen vedr. tavshedspligt og offentliggørelse, jf. punkt </w:t>
      </w:r>
      <w:r w:rsidR="00895A7C" w:rsidRPr="002769F0">
        <w:fldChar w:fldCharType="begin"/>
      </w:r>
      <w:r w:rsidR="00895A7C" w:rsidRPr="002769F0">
        <w:instrText xml:space="preserve"> REF _Ref115687299 \r \h </w:instrText>
      </w:r>
      <w:r w:rsidR="00895A7C" w:rsidRPr="002769F0">
        <w:fldChar w:fldCharType="separate"/>
      </w:r>
      <w:r w:rsidR="002769F0">
        <w:t>12</w:t>
      </w:r>
      <w:r w:rsidR="00895A7C" w:rsidRPr="002769F0">
        <w:fldChar w:fldCharType="end"/>
      </w:r>
    </w:p>
    <w:p w14:paraId="65B8D09C" w14:textId="77777777" w:rsidR="000940F5" w:rsidRPr="000940F5" w:rsidRDefault="000940F5" w:rsidP="000940F5"/>
    <w:p w14:paraId="57E151A4" w14:textId="5C0E8ECA" w:rsidR="000940F5" w:rsidRDefault="000940F5" w:rsidP="001C256A">
      <w:pPr>
        <w:pStyle w:val="Overskrift3"/>
      </w:pPr>
      <w:r>
        <w:t xml:space="preserve">Hæves </w:t>
      </w:r>
      <w:r w:rsidR="00E1251F">
        <w:t xml:space="preserve">Aftalen </w:t>
      </w:r>
      <w:r>
        <w:t xml:space="preserve">er Ordregiver berettiget til at foretage dækningskøb for Leverandørens regning. </w:t>
      </w:r>
    </w:p>
    <w:p w14:paraId="7A05D9D1" w14:textId="77777777" w:rsidR="000940F5" w:rsidRDefault="000940F5" w:rsidP="001C256A">
      <w:pPr>
        <w:pStyle w:val="Overskrift3"/>
      </w:pPr>
      <w:r>
        <w:t>Leverandøren er ligeledes erstatningsansvarlig for direkte tab opstået som følge af misligholdelsen.</w:t>
      </w:r>
    </w:p>
    <w:p w14:paraId="4D820D94" w14:textId="77777777" w:rsidR="00E80F6D" w:rsidRDefault="000940F5" w:rsidP="001C256A">
      <w:pPr>
        <w:pStyle w:val="Overskrift2"/>
      </w:pPr>
      <w:bookmarkStart w:id="80" w:name="_Ref115687371"/>
      <w:bookmarkStart w:id="81" w:name="_Toc178161005"/>
      <w:r>
        <w:t>B</w:t>
      </w:r>
      <w:r w:rsidRPr="00A05258">
        <w:t>od</w:t>
      </w:r>
      <w:bookmarkEnd w:id="80"/>
      <w:bookmarkEnd w:id="81"/>
    </w:p>
    <w:p w14:paraId="114FBAEA" w14:textId="77777777" w:rsidR="000940F5" w:rsidRDefault="000940F5" w:rsidP="001C256A">
      <w:pPr>
        <w:pStyle w:val="Overskrift3"/>
      </w:pPr>
      <w:r>
        <w:t>Såfremt Leverancen ikke udføres i overensstemmelse med Aftalen har Ordregiver ret til at kræve bod.</w:t>
      </w:r>
    </w:p>
    <w:p w14:paraId="49A19950" w14:textId="48E06D9E" w:rsidR="004770C6" w:rsidRDefault="00F3773C" w:rsidP="00B82582">
      <w:pPr>
        <w:pStyle w:val="Overskrift3"/>
      </w:pPr>
      <w:r>
        <w:t>Såfremt Leverandøren er i f</w:t>
      </w:r>
      <w:r w:rsidR="004770C6">
        <w:t xml:space="preserve">orsinkelse </w:t>
      </w:r>
      <w:r w:rsidR="00721388">
        <w:t xml:space="preserve">med idriftsættelse </w:t>
      </w:r>
      <w:r w:rsidR="008204FB">
        <w:t>af en lokation</w:t>
      </w:r>
      <w:r w:rsidR="00B0781B">
        <w:t xml:space="preserve"> jf. </w:t>
      </w:r>
      <w:r w:rsidR="00B0781B">
        <w:fldChar w:fldCharType="begin"/>
      </w:r>
      <w:r w:rsidR="00B0781B">
        <w:instrText xml:space="preserve"> REF _Ref178159313 \r \h </w:instrText>
      </w:r>
      <w:r w:rsidR="00B0781B">
        <w:fldChar w:fldCharType="separate"/>
      </w:r>
      <w:r w:rsidR="00B0781B">
        <w:t>3.2</w:t>
      </w:r>
      <w:r w:rsidR="00B0781B">
        <w:fldChar w:fldCharType="end"/>
      </w:r>
      <w:r w:rsidR="008204FB">
        <w:t xml:space="preserve"> </w:t>
      </w:r>
      <w:r w:rsidR="004770C6">
        <w:t xml:space="preserve">som skyldes </w:t>
      </w:r>
      <w:r w:rsidR="008204FB">
        <w:t>L</w:t>
      </w:r>
      <w:r w:rsidR="00272DCF">
        <w:t>everandøren</w:t>
      </w:r>
      <w:r w:rsidR="00721388">
        <w:t xml:space="preserve"> eller dennes underleverandører</w:t>
      </w:r>
      <w:r>
        <w:t xml:space="preserve"> </w:t>
      </w:r>
      <w:r w:rsidRPr="00F3773C">
        <w:t xml:space="preserve">har Ordregiver ret til at opkræve bod på </w:t>
      </w:r>
      <w:r w:rsidR="004C3F29">
        <w:t>1</w:t>
      </w:r>
      <w:r w:rsidRPr="00F3773C">
        <w:t xml:space="preserve">.000 kr., per påbegyndt dag, indtil Leverandøren og/eller dennes underleverandører </w:t>
      </w:r>
      <w:r w:rsidR="008204FB">
        <w:t xml:space="preserve">har idriftsat </w:t>
      </w:r>
      <w:r w:rsidR="00F33C64">
        <w:t xml:space="preserve">lokationen. </w:t>
      </w:r>
    </w:p>
    <w:p w14:paraId="44B1D6A7" w14:textId="34EA552B" w:rsidR="00F33C64" w:rsidRDefault="00F33C64" w:rsidP="00F33C64">
      <w:pPr>
        <w:pStyle w:val="Overskrift3"/>
        <w:rPr>
          <w:rStyle w:val="cf01"/>
          <w:rFonts w:asciiTheme="majorHAnsi" w:hAnsiTheme="majorHAnsi" w:cstheme="majorBidi"/>
          <w:sz w:val="22"/>
          <w:szCs w:val="24"/>
        </w:rPr>
      </w:pPr>
      <w:r w:rsidRPr="00F33C64">
        <w:rPr>
          <w:rStyle w:val="cf01"/>
          <w:rFonts w:asciiTheme="majorHAnsi" w:hAnsiTheme="majorHAnsi" w:cstheme="majorBidi"/>
          <w:sz w:val="22"/>
          <w:szCs w:val="24"/>
        </w:rPr>
        <w:t xml:space="preserve">Såfremt Leverandøren ikke opfylder sin forpligtelse til at bestille og fremsende bekræftelse på </w:t>
      </w:r>
      <w:proofErr w:type="spellStart"/>
      <w:r w:rsidRPr="00F33C64">
        <w:rPr>
          <w:rStyle w:val="cf01"/>
          <w:rFonts w:asciiTheme="majorHAnsi" w:hAnsiTheme="majorHAnsi" w:cstheme="majorBidi"/>
          <w:sz w:val="22"/>
          <w:szCs w:val="24"/>
        </w:rPr>
        <w:t>netselskabets</w:t>
      </w:r>
      <w:proofErr w:type="spellEnd"/>
      <w:r w:rsidRPr="00F33C64">
        <w:rPr>
          <w:rStyle w:val="cf01"/>
          <w:rFonts w:asciiTheme="majorHAnsi" w:hAnsiTheme="majorHAnsi" w:cstheme="majorBidi"/>
          <w:sz w:val="22"/>
          <w:szCs w:val="24"/>
        </w:rPr>
        <w:t xml:space="preserve"> modtagelse af bestillingen jf.</w:t>
      </w:r>
      <w:r w:rsidR="0051715F">
        <w:rPr>
          <w:rStyle w:val="cf01"/>
          <w:rFonts w:asciiTheme="majorHAnsi" w:hAnsiTheme="majorHAnsi" w:cstheme="majorBidi"/>
          <w:sz w:val="22"/>
          <w:szCs w:val="24"/>
        </w:rPr>
        <w:t xml:space="preserve"> </w:t>
      </w:r>
      <w:r w:rsidR="00D62960">
        <w:rPr>
          <w:rStyle w:val="cf01"/>
          <w:rFonts w:asciiTheme="majorHAnsi" w:hAnsiTheme="majorHAnsi" w:cstheme="majorBidi"/>
          <w:sz w:val="22"/>
          <w:szCs w:val="24"/>
        </w:rPr>
        <w:fldChar w:fldCharType="begin"/>
      </w:r>
      <w:r w:rsidR="00D62960">
        <w:rPr>
          <w:rStyle w:val="cf01"/>
          <w:rFonts w:asciiTheme="majorHAnsi" w:hAnsiTheme="majorHAnsi" w:cstheme="majorBidi"/>
          <w:sz w:val="22"/>
          <w:szCs w:val="24"/>
        </w:rPr>
        <w:instrText xml:space="preserve"> REF _Ref178155913 \r \h </w:instrText>
      </w:r>
      <w:r w:rsidR="00D62960">
        <w:rPr>
          <w:rStyle w:val="cf01"/>
          <w:rFonts w:asciiTheme="majorHAnsi" w:hAnsiTheme="majorHAnsi" w:cstheme="majorBidi"/>
          <w:sz w:val="22"/>
          <w:szCs w:val="24"/>
        </w:rPr>
      </w:r>
      <w:r w:rsidR="00D62960">
        <w:rPr>
          <w:rStyle w:val="cf01"/>
          <w:rFonts w:asciiTheme="majorHAnsi" w:hAnsiTheme="majorHAnsi" w:cstheme="majorBidi"/>
          <w:sz w:val="22"/>
          <w:szCs w:val="24"/>
        </w:rPr>
        <w:fldChar w:fldCharType="separate"/>
      </w:r>
      <w:r w:rsidR="00D62960">
        <w:rPr>
          <w:rStyle w:val="cf01"/>
          <w:rFonts w:asciiTheme="majorHAnsi" w:hAnsiTheme="majorHAnsi" w:cstheme="majorBidi"/>
          <w:sz w:val="22"/>
          <w:szCs w:val="24"/>
        </w:rPr>
        <w:t>3.1.1</w:t>
      </w:r>
      <w:r w:rsidR="00D62960">
        <w:rPr>
          <w:rStyle w:val="cf01"/>
          <w:rFonts w:asciiTheme="majorHAnsi" w:hAnsiTheme="majorHAnsi" w:cstheme="majorBidi"/>
          <w:sz w:val="22"/>
          <w:szCs w:val="24"/>
        </w:rPr>
        <w:fldChar w:fldCharType="end"/>
      </w:r>
      <w:r w:rsidRPr="00F33C64">
        <w:rPr>
          <w:rStyle w:val="cf01"/>
          <w:rFonts w:asciiTheme="majorHAnsi" w:hAnsiTheme="majorHAnsi" w:cstheme="majorBidi"/>
          <w:sz w:val="22"/>
          <w:szCs w:val="24"/>
        </w:rPr>
        <w:t xml:space="preserve">, har Ordregiver ret til at opkræve bod på </w:t>
      </w:r>
      <w:r w:rsidR="00D62960">
        <w:rPr>
          <w:rStyle w:val="cf01"/>
          <w:rFonts w:asciiTheme="majorHAnsi" w:hAnsiTheme="majorHAnsi" w:cstheme="majorBidi"/>
          <w:sz w:val="22"/>
          <w:szCs w:val="24"/>
        </w:rPr>
        <w:t>1</w:t>
      </w:r>
      <w:r w:rsidRPr="00F33C64">
        <w:rPr>
          <w:rStyle w:val="cf01"/>
          <w:rFonts w:asciiTheme="majorHAnsi" w:hAnsiTheme="majorHAnsi" w:cstheme="majorBidi"/>
          <w:sz w:val="22"/>
          <w:szCs w:val="24"/>
        </w:rPr>
        <w:t>.000 kr., per påbegyndt dag, indtil Leverandøren og/eller dennes underleverandører har foretaget bestillingen/tilmeldingen og kan fremsende bevis herfor.</w:t>
      </w:r>
    </w:p>
    <w:p w14:paraId="5AED418D" w14:textId="3470DE44" w:rsidR="00557ED1" w:rsidRPr="00F1658D" w:rsidRDefault="00557ED1" w:rsidP="00557ED1">
      <w:pPr>
        <w:pStyle w:val="Overskrift3"/>
        <w:rPr>
          <w:color w:val="00B050"/>
        </w:rPr>
      </w:pPr>
      <w:commentRangeStart w:id="82"/>
      <w:r w:rsidRPr="00F1658D">
        <w:rPr>
          <w:color w:val="00B050"/>
        </w:rPr>
        <w:t xml:space="preserve">Såfremt Leverandøren ikke opfylder sin forpligtelse til at overholde de angivne løsningstider jf. Kravspecifikations pkt. 5.6, har Ordregiver ret til at opkræve bod på </w:t>
      </w:r>
      <w:r w:rsidR="004C3F29" w:rsidRPr="00F1658D">
        <w:rPr>
          <w:color w:val="00B050"/>
        </w:rPr>
        <w:t>1</w:t>
      </w:r>
      <w:r w:rsidRPr="00F1658D">
        <w:rPr>
          <w:color w:val="00B050"/>
        </w:rPr>
        <w:t>.000 kr. pr. påbegyndt dag.</w:t>
      </w:r>
      <w:commentRangeEnd w:id="82"/>
      <w:r w:rsidRPr="00F1658D">
        <w:rPr>
          <w:rStyle w:val="Kommentarhenvisning"/>
          <w:rFonts w:asciiTheme="minorHAnsi" w:eastAsia="Calibri" w:hAnsiTheme="minorHAnsi" w:cs="Times New Roman"/>
          <w:color w:val="00B050"/>
          <w:lang w:eastAsia="da-DK"/>
        </w:rPr>
        <w:commentReference w:id="82"/>
      </w:r>
    </w:p>
    <w:p w14:paraId="70572CB0" w14:textId="77777777" w:rsidR="00A76BA8" w:rsidRDefault="00A76BA8" w:rsidP="001C256A">
      <w:pPr>
        <w:pStyle w:val="Overskrift1"/>
      </w:pPr>
      <w:bookmarkStart w:id="83" w:name="_Toc178161006"/>
      <w:r>
        <w:lastRenderedPageBreak/>
        <w:t>Force majeure</w:t>
      </w:r>
      <w:bookmarkEnd w:id="83"/>
    </w:p>
    <w:p w14:paraId="5B5A5997" w14:textId="77777777" w:rsidR="002B3D55" w:rsidRDefault="002B3D55" w:rsidP="001C256A">
      <w:pPr>
        <w:pStyle w:val="Overskrift3"/>
      </w:pPr>
      <w:r>
        <w:t>I tilfælde af force majeure, suspenderes Parternes forpligtelser så længe force majeure er til stede, og i det omfang force majeure er til hinder for Partens opfyldelse af sine forpligtelser.</w:t>
      </w:r>
    </w:p>
    <w:p w14:paraId="342BE739" w14:textId="77777777" w:rsidR="002B3D55" w:rsidRDefault="002B3D55" w:rsidP="001C256A">
      <w:pPr>
        <w:pStyle w:val="Overskrift3"/>
      </w:pPr>
      <w:r>
        <w:t>Force majeure dækker over forhold af særlig kvalificeret karakter (f</w:t>
      </w:r>
      <w:r w:rsidR="00441054">
        <w:t>.eks.</w:t>
      </w:r>
      <w:r>
        <w:t xml:space="preserve"> naturkatastrofer, krig, pandemier eller lignende), som ligger uden for Partens kontrol, og som Parten ikke forud for indgåelsen af Aftalen burde have taget i betragtning (f</w:t>
      </w:r>
      <w:r w:rsidR="00441054">
        <w:t>.eks.</w:t>
      </w:r>
      <w:r>
        <w:t xml:space="preserve"> strejker og lockout) og ej heller efter indgåelsen burde have undgået eller overvundet. Strejker, som måtte være forbundet med Leverandørens forhold, er dog ikke at betragte som force majeure.</w:t>
      </w:r>
    </w:p>
    <w:p w14:paraId="135248BB" w14:textId="77777777" w:rsidR="002B3D55" w:rsidRDefault="002B3D55" w:rsidP="001C256A">
      <w:pPr>
        <w:pStyle w:val="Overskrift3"/>
      </w:pPr>
      <w:r>
        <w:t>Forhold hos underleverandører anses kun for force majeure, såfremt der for underleverandøren foreligger en hindring, der omfattes af ovenstående forhold, og som underleverandøren ikke burde have forudset, undgået eller overvundet.</w:t>
      </w:r>
    </w:p>
    <w:p w14:paraId="56BCEB4C" w14:textId="77777777" w:rsidR="002B3D55" w:rsidRDefault="002B3D55" w:rsidP="001C256A">
      <w:pPr>
        <w:pStyle w:val="Overskrift3"/>
      </w:pPr>
      <w:r>
        <w:t>Den af Parterne, der ønsker at påberåbe sig force majeure, skal give den anden Part skriftlig meddelelse herom straks force majeure situationen kendes eller konstateres, medmindre force majeure i sig selv umuliggør meddelelsen. Meddelelsen skal angive:</w:t>
      </w:r>
    </w:p>
    <w:p w14:paraId="289BB9BF" w14:textId="77777777" w:rsidR="00A960A9" w:rsidRPr="00A960A9" w:rsidRDefault="00A960A9" w:rsidP="00A960A9"/>
    <w:p w14:paraId="7931A6E1" w14:textId="77777777" w:rsidR="002B3D55" w:rsidRDefault="002B3D55" w:rsidP="00616AF3">
      <w:pPr>
        <w:ind w:left="709"/>
      </w:pPr>
      <w:r>
        <w:t>•</w:t>
      </w:r>
      <w:r>
        <w:tab/>
        <w:t>Årsagen til force majeure situationen.</w:t>
      </w:r>
    </w:p>
    <w:p w14:paraId="00DC056C" w14:textId="77777777" w:rsidR="002B3D55" w:rsidRDefault="002B3D55" w:rsidP="00616AF3">
      <w:pPr>
        <w:ind w:left="709"/>
      </w:pPr>
      <w:r>
        <w:t>•</w:t>
      </w:r>
      <w:r>
        <w:tab/>
        <w:t>Forventet varighed af force majeure situationen.</w:t>
      </w:r>
    </w:p>
    <w:p w14:paraId="13C8A122" w14:textId="77777777" w:rsidR="002B3D55" w:rsidRDefault="002B3D55" w:rsidP="00616AF3">
      <w:pPr>
        <w:ind w:left="709"/>
      </w:pPr>
      <w:r>
        <w:t>•</w:t>
      </w:r>
      <w:r>
        <w:tab/>
        <w:t>Indsats fra Partens side for at kunne genoptage leveringen af Leverancen.</w:t>
      </w:r>
    </w:p>
    <w:p w14:paraId="12DA3EDE" w14:textId="77777777" w:rsidR="002B3D55" w:rsidRDefault="002B3D55" w:rsidP="001C256A">
      <w:pPr>
        <w:pStyle w:val="Overskrift3"/>
      </w:pPr>
      <w:r>
        <w:t>Parterne er forpligtet til løbende at holde hinanden loyalt oplyst om status for force majeure situationen.</w:t>
      </w:r>
    </w:p>
    <w:p w14:paraId="59AA7B63" w14:textId="34EDB2E8" w:rsidR="00A76BA8" w:rsidRDefault="002B3D55" w:rsidP="001C256A">
      <w:pPr>
        <w:pStyle w:val="Overskrift3"/>
      </w:pPr>
      <w:r>
        <w:t xml:space="preserve">Såfremt en Parts manglende opfyldelse pga. force majeure varer længere end </w:t>
      </w:r>
      <w:r w:rsidRPr="00A90D28">
        <w:rPr>
          <w:color w:val="auto"/>
        </w:rPr>
        <w:t xml:space="preserve">tres (60) Dage efter, at Parten har givet den anden Part meddelelse herom, er den anden part berettiget til at bringe </w:t>
      </w:r>
      <w:r>
        <w:t>Aftalen til ophør med øjeblikkelig virkning.</w:t>
      </w:r>
    </w:p>
    <w:p w14:paraId="7C4C7804" w14:textId="77777777" w:rsidR="00441054" w:rsidRDefault="00441054" w:rsidP="001C256A">
      <w:pPr>
        <w:pStyle w:val="Overskrift1"/>
      </w:pPr>
      <w:bookmarkStart w:id="84" w:name="_Toc178161007"/>
      <w:r>
        <w:t>Særlige forpligtelser</w:t>
      </w:r>
      <w:bookmarkEnd w:id="84"/>
    </w:p>
    <w:p w14:paraId="1CA51AF4" w14:textId="77777777" w:rsidR="00441054" w:rsidRDefault="00441054" w:rsidP="001C256A">
      <w:pPr>
        <w:pStyle w:val="Overskrift2"/>
      </w:pPr>
      <w:bookmarkStart w:id="85" w:name="_Ref115687263"/>
      <w:bookmarkStart w:id="86" w:name="_Ref115687271"/>
      <w:bookmarkStart w:id="87" w:name="_Toc178161008"/>
      <w:r>
        <w:t xml:space="preserve">Forhold vedrørende </w:t>
      </w:r>
      <w:r w:rsidR="00E32D47">
        <w:t>tredjemand</w:t>
      </w:r>
      <w:bookmarkEnd w:id="85"/>
      <w:bookmarkEnd w:id="86"/>
      <w:bookmarkEnd w:id="87"/>
    </w:p>
    <w:p w14:paraId="0507D2E5" w14:textId="77777777" w:rsidR="00E32D47" w:rsidRPr="00616AF3" w:rsidRDefault="00E32D47" w:rsidP="001C256A">
      <w:pPr>
        <w:pStyle w:val="Overskrift3"/>
      </w:pPr>
      <w:r w:rsidRPr="00616AF3">
        <w:t>Bonusudbetaling til tredjemand:</w:t>
      </w:r>
    </w:p>
    <w:p w14:paraId="18323CE9" w14:textId="77777777" w:rsidR="00E32D47" w:rsidRDefault="00E32D47" w:rsidP="001C256A">
      <w:pPr>
        <w:pStyle w:val="Overskrift3"/>
      </w:pPr>
      <w:bookmarkStart w:id="88" w:name="_Ref115721152"/>
      <w:r>
        <w:t>Omsætningen som følge af Aftalen må ikke blive genstand for udbetaling af bonus, rabatandel eller anden form for godtgørelse til eller fra tredjemand.</w:t>
      </w:r>
      <w:bookmarkEnd w:id="88"/>
      <w:r>
        <w:t xml:space="preserve"> </w:t>
      </w:r>
    </w:p>
    <w:p w14:paraId="5A578671" w14:textId="77777777" w:rsidR="00E32D47" w:rsidRPr="00616AF3" w:rsidRDefault="00E32D47" w:rsidP="001C256A">
      <w:pPr>
        <w:pStyle w:val="Overskrift3"/>
      </w:pPr>
      <w:r w:rsidRPr="00616AF3">
        <w:t>Overdragelse af rettigheder, forpligtelser og fordringer:</w:t>
      </w:r>
    </w:p>
    <w:p w14:paraId="6ACD880C" w14:textId="77777777" w:rsidR="00E32D47" w:rsidRDefault="00E32D47" w:rsidP="001C256A">
      <w:pPr>
        <w:pStyle w:val="Overskrift3"/>
      </w:pPr>
      <w:r>
        <w:t>Ordregiver kan som led i organisationsændringer overdrage sine rettigheder og forpligtelser efter Aftalen til en anden offentlig institution eller en institution, der ejes af det offentlige eller i det væsentlige drives for offentlige midler.</w:t>
      </w:r>
    </w:p>
    <w:p w14:paraId="69E91CE2" w14:textId="77777777" w:rsidR="00441054" w:rsidRDefault="00E32D47" w:rsidP="001C256A">
      <w:pPr>
        <w:pStyle w:val="Overskrift3"/>
      </w:pPr>
      <w:bookmarkStart w:id="89" w:name="_Ref115721159"/>
      <w:r>
        <w:t>Leverandørens rettigheder og forpligtigelser i henhold til Aftalen kan hverken helt eller delvist overdrages til anden/andre leverandør(er) uden forudgående skriftligt samtykke fra Ordregiver.</w:t>
      </w:r>
      <w:bookmarkEnd w:id="89"/>
    </w:p>
    <w:p w14:paraId="2F05F2ED" w14:textId="77777777" w:rsidR="00E32D47" w:rsidRDefault="00E32D47" w:rsidP="001C256A">
      <w:pPr>
        <w:pStyle w:val="Overskrift2"/>
      </w:pPr>
      <w:bookmarkStart w:id="90" w:name="_Ref115687276"/>
      <w:bookmarkStart w:id="91" w:name="_Toc178161009"/>
      <w:r>
        <w:t>Erstatningsansvar</w:t>
      </w:r>
      <w:bookmarkEnd w:id="90"/>
      <w:bookmarkEnd w:id="91"/>
    </w:p>
    <w:p w14:paraId="12454C5C" w14:textId="77777777" w:rsidR="00E32D47" w:rsidRDefault="00E32D47" w:rsidP="001C256A">
      <w:pPr>
        <w:pStyle w:val="Overskrift3"/>
      </w:pPr>
      <w:r>
        <w:t xml:space="preserve">Hver Part er erstatningsansvarlig i overensstemmelse med dansk rets almindelige regler for manglende medvirken til rigtig opfyldelse af Aftalen. </w:t>
      </w:r>
    </w:p>
    <w:p w14:paraId="078F2C3C" w14:textId="77777777" w:rsidR="00E32D47" w:rsidRDefault="00E32D47" w:rsidP="001C256A">
      <w:pPr>
        <w:pStyle w:val="Overskrift3"/>
      </w:pPr>
      <w:r>
        <w:t>Ingen af Parterne er dog, uanset ansvarsgrundlaget, erstatningsansvarlige for indirekte tab. Dette gælder dog ikke, hvis det indirekte tab er forårsaget ved Parternes forsætlige eller groft uagtsomme adfærd.</w:t>
      </w:r>
    </w:p>
    <w:p w14:paraId="2D0539AC" w14:textId="77777777" w:rsidR="00E32D47" w:rsidRDefault="00E32D47" w:rsidP="001C256A">
      <w:pPr>
        <w:pStyle w:val="Overskrift3"/>
      </w:pPr>
      <w:r>
        <w:lastRenderedPageBreak/>
        <w:t xml:space="preserve">Disse begrænsninger gælder dog ikke ved Parternes forsætlige eller groft </w:t>
      </w:r>
      <w:r w:rsidRPr="00F43051">
        <w:t>uagtsomme adfærd.</w:t>
      </w:r>
    </w:p>
    <w:p w14:paraId="3C8257CC" w14:textId="77777777" w:rsidR="00E32D47" w:rsidRDefault="00E32D47" w:rsidP="001C256A">
      <w:pPr>
        <w:pStyle w:val="Overskrift3"/>
      </w:pPr>
      <w:r w:rsidRPr="00E32D47">
        <w:t xml:space="preserve">For forhold, der udløser betaling af bod, jf. punkt </w:t>
      </w:r>
      <w:r w:rsidR="00F33983">
        <w:fldChar w:fldCharType="begin"/>
      </w:r>
      <w:r w:rsidR="00F33983">
        <w:instrText xml:space="preserve"> REF _Ref115687371 \r \h </w:instrText>
      </w:r>
      <w:r w:rsidR="00F33983">
        <w:fldChar w:fldCharType="separate"/>
      </w:r>
      <w:r w:rsidR="006005BE">
        <w:t>6.6</w:t>
      </w:r>
      <w:r w:rsidR="00F33983">
        <w:fldChar w:fldCharType="end"/>
      </w:r>
      <w:r w:rsidRPr="00E32D47">
        <w:t>, kan erstatning kun kræves, i det omfang Ordregiver dokumenterer et tab ud over</w:t>
      </w:r>
      <w:r w:rsidR="00235692">
        <w:t xml:space="preserve"> </w:t>
      </w:r>
      <w:r w:rsidR="00235692" w:rsidRPr="00235692">
        <w:t>bodsbeløbet</w:t>
      </w:r>
      <w:r w:rsidR="00235692" w:rsidRPr="00A00CB4">
        <w:t>.</w:t>
      </w:r>
    </w:p>
    <w:p w14:paraId="6F6EFE8E" w14:textId="77777777" w:rsidR="00235692" w:rsidRDefault="00235692" w:rsidP="001C256A">
      <w:pPr>
        <w:pStyle w:val="Overskrift2"/>
      </w:pPr>
      <w:bookmarkStart w:id="92" w:name="_Ref115687402"/>
      <w:bookmarkStart w:id="93" w:name="_Toc178161010"/>
      <w:r>
        <w:t>Forsikring</w:t>
      </w:r>
      <w:bookmarkEnd w:id="92"/>
      <w:bookmarkEnd w:id="93"/>
    </w:p>
    <w:p w14:paraId="10287870" w14:textId="77777777" w:rsidR="00235692" w:rsidRDefault="00235692" w:rsidP="001C256A">
      <w:pPr>
        <w:pStyle w:val="Overskrift3"/>
      </w:pPr>
      <w:bookmarkStart w:id="94" w:name="_Ref115721228"/>
      <w:r>
        <w:t>Leverandøren er i hele aftaleperioden forpligtet til at opretholde en erhvervsansvarsforsikring med følgende minimumsdækninger:</w:t>
      </w:r>
      <w:bookmarkEnd w:id="94"/>
    </w:p>
    <w:p w14:paraId="7BA1150F" w14:textId="77777777" w:rsidR="00A960A9" w:rsidRPr="00A960A9" w:rsidRDefault="00A960A9" w:rsidP="00A960A9"/>
    <w:p w14:paraId="6DB1DF60" w14:textId="4C3D89BF" w:rsidR="00235692" w:rsidRDefault="00235692" w:rsidP="00616AF3">
      <w:pPr>
        <w:pStyle w:val="Listeafsnit"/>
        <w:numPr>
          <w:ilvl w:val="0"/>
          <w:numId w:val="9"/>
        </w:numPr>
        <w:ind w:left="993" w:hanging="349"/>
      </w:pPr>
      <w:r>
        <w:t xml:space="preserve">Tingskade: Forsikringssum på minimum </w:t>
      </w:r>
      <w:r w:rsidR="00D11206">
        <w:t>5</w:t>
      </w:r>
      <w:r>
        <w:t xml:space="preserve"> mio. kr. pr. år.</w:t>
      </w:r>
    </w:p>
    <w:p w14:paraId="5BD35AB0" w14:textId="5CA807DB" w:rsidR="00235692" w:rsidRDefault="00235692" w:rsidP="00616AF3">
      <w:pPr>
        <w:pStyle w:val="Listeafsnit"/>
        <w:numPr>
          <w:ilvl w:val="0"/>
          <w:numId w:val="9"/>
        </w:numPr>
        <w:ind w:left="993" w:hanging="349"/>
      </w:pPr>
      <w:r>
        <w:t xml:space="preserve">Personskade: Forsikringssum på minimum </w:t>
      </w:r>
      <w:r w:rsidR="00D11206">
        <w:t>10</w:t>
      </w:r>
      <w:r>
        <w:t xml:space="preserve"> mio. kr. pr. år.</w:t>
      </w:r>
    </w:p>
    <w:p w14:paraId="564AF2AB" w14:textId="77777777" w:rsidR="00235692" w:rsidRDefault="00235692" w:rsidP="001C256A">
      <w:pPr>
        <w:pStyle w:val="Overskrift3"/>
      </w:pPr>
      <w:r>
        <w:t>Leverandøren skal på Ordregivers anmodning godtgøre forsikringens eksistens og omfang.</w:t>
      </w:r>
    </w:p>
    <w:p w14:paraId="144C7712" w14:textId="77777777" w:rsidR="00235692" w:rsidRDefault="00235692" w:rsidP="001C256A">
      <w:pPr>
        <w:pStyle w:val="Overskrift3"/>
      </w:pPr>
      <w:r>
        <w:t>Leverandøren kan ikke ændre forsikringen, hvor dette vil få indflydelse på Ordregiver, uden Ordregivers forudgående accept.</w:t>
      </w:r>
    </w:p>
    <w:p w14:paraId="5480A50F" w14:textId="77777777" w:rsidR="00235692" w:rsidRDefault="00235692" w:rsidP="001C256A">
      <w:pPr>
        <w:pStyle w:val="Overskrift3"/>
      </w:pPr>
      <w:r>
        <w:t xml:space="preserve">Leverandørens godkendte underleverandører i henhold til punkt </w:t>
      </w:r>
      <w:r w:rsidR="00F33983">
        <w:fldChar w:fldCharType="begin"/>
      </w:r>
      <w:r w:rsidR="00F33983">
        <w:instrText xml:space="preserve"> REF _Ref115440116 \r \h </w:instrText>
      </w:r>
      <w:r w:rsidR="00F33983">
        <w:fldChar w:fldCharType="separate"/>
      </w:r>
      <w:r w:rsidR="006005BE">
        <w:t>1.5</w:t>
      </w:r>
      <w:r w:rsidR="00F33983">
        <w:fldChar w:fldCharType="end"/>
      </w:r>
      <w:r>
        <w:t xml:space="preserve">, er forpligtet til at opretholde en forsikring på lige vilkår som Leverandøren i punkt </w:t>
      </w:r>
      <w:r w:rsidR="00DA15B5">
        <w:fldChar w:fldCharType="begin"/>
      </w:r>
      <w:r w:rsidR="00DA15B5">
        <w:instrText xml:space="preserve"> REF _Ref115721228 \r \h </w:instrText>
      </w:r>
      <w:r w:rsidR="00DA15B5">
        <w:fldChar w:fldCharType="separate"/>
      </w:r>
      <w:r w:rsidR="006005BE">
        <w:t>8.3.1</w:t>
      </w:r>
      <w:r w:rsidR="00DA15B5">
        <w:fldChar w:fldCharType="end"/>
      </w:r>
      <w:r>
        <w:t>. Ordregiver kan på anmodning forlange dokumentation for underleverandørens forsikrings eksistens og omfang.</w:t>
      </w:r>
    </w:p>
    <w:p w14:paraId="12E06BA1" w14:textId="77777777" w:rsidR="00235692" w:rsidRDefault="00235692" w:rsidP="001C256A">
      <w:pPr>
        <w:pStyle w:val="Overskrift1"/>
      </w:pPr>
      <w:bookmarkStart w:id="95" w:name="_Ref115687285"/>
      <w:bookmarkStart w:id="96" w:name="_Toc178161011"/>
      <w:r>
        <w:t>Sikkerhed</w:t>
      </w:r>
      <w:bookmarkEnd w:id="95"/>
      <w:bookmarkEnd w:id="96"/>
    </w:p>
    <w:p w14:paraId="468DCCE4" w14:textId="77777777" w:rsidR="00235692" w:rsidRDefault="00235692" w:rsidP="001C256A">
      <w:pPr>
        <w:pStyle w:val="Overskrift2"/>
      </w:pPr>
      <w:bookmarkStart w:id="97" w:name="_Toc178161012"/>
      <w:r>
        <w:t>Generelt</w:t>
      </w:r>
      <w:bookmarkEnd w:id="97"/>
    </w:p>
    <w:p w14:paraId="48FA12A8" w14:textId="77777777" w:rsidR="00235692" w:rsidRDefault="00235692" w:rsidP="001C256A">
      <w:pPr>
        <w:pStyle w:val="Overskrift3"/>
      </w:pPr>
      <w:r>
        <w:t>Leverandøren, dennes medarbejdere, underleverandører og disses medarbejdere skal implementere og overholde de krav til sikkerhed, som løbende måtte indgås aftale om i aftaleperioden.</w:t>
      </w:r>
    </w:p>
    <w:p w14:paraId="2C6AA364" w14:textId="45F5456A" w:rsidR="0071461B" w:rsidRPr="0071461B" w:rsidRDefault="0071461B" w:rsidP="00502C22">
      <w:pPr>
        <w:pStyle w:val="Overskrift3"/>
      </w:pPr>
      <w:r>
        <w:t xml:space="preserve">Leverandøren skal sikre at </w:t>
      </w:r>
      <w:r w:rsidR="00F908C7">
        <w:t>minimum en person</w:t>
      </w:r>
      <w:r w:rsidR="00463EEA">
        <w:t>,</w:t>
      </w:r>
      <w:r w:rsidR="00502C22">
        <w:t xml:space="preserve"> der er til stede på pladsen</w:t>
      </w:r>
      <w:r w:rsidR="00F908C7">
        <w:t xml:space="preserve"> i forbindelse med </w:t>
      </w:r>
      <w:proofErr w:type="gramStart"/>
      <w:r w:rsidR="00F908C7">
        <w:t>etableringen</w:t>
      </w:r>
      <w:proofErr w:type="gramEnd"/>
      <w:r w:rsidR="00F908C7">
        <w:t xml:space="preserve"> skal have bestået </w:t>
      </w:r>
      <w:r w:rsidR="002F2AD3">
        <w:t>kurset ”</w:t>
      </w:r>
      <w:r w:rsidR="00F908C7">
        <w:t>Vejen som arbejdsplads, trin 1,</w:t>
      </w:r>
      <w:r w:rsidR="002F2AD3">
        <w:t>”</w:t>
      </w:r>
      <w:r w:rsidR="00F908C7">
        <w:t xml:space="preserve"> eller tilsvarende</w:t>
      </w:r>
      <w:r w:rsidR="00502C22">
        <w:t>.</w:t>
      </w:r>
    </w:p>
    <w:p w14:paraId="3CAA89FA" w14:textId="77777777" w:rsidR="00235692" w:rsidRDefault="00235692" w:rsidP="001C256A">
      <w:pPr>
        <w:pStyle w:val="Overskrift3"/>
      </w:pPr>
      <w:r>
        <w:t>Leverandøren forpligter sig til at efterleve de til enhver tid gældende regler indenfor persondata- og it-sikkerhed, herunder, men ikke begrænset til: Persondataforordningen (”GDPR”, forordning nr. 679 af 27. april 2016), Databeskyttelsesloven (Lov nr. 502 af 23. maj 2018) eller anden lovgivning der implementerer GDPR.</w:t>
      </w:r>
    </w:p>
    <w:p w14:paraId="757C1894" w14:textId="77777777" w:rsidR="00235692" w:rsidRDefault="00235692" w:rsidP="001C256A">
      <w:pPr>
        <w:pStyle w:val="Overskrift2"/>
      </w:pPr>
      <w:bookmarkStart w:id="98" w:name="_Toc178161013"/>
      <w:r>
        <w:t>Leverandørens forpligtelser som databehandler</w:t>
      </w:r>
      <w:bookmarkEnd w:id="98"/>
    </w:p>
    <w:p w14:paraId="335A9DDA" w14:textId="73DC1895" w:rsidR="00235692" w:rsidRDefault="00BB2E30" w:rsidP="001C256A">
      <w:pPr>
        <w:pStyle w:val="Overskrift3"/>
      </w:pPr>
      <w:r w:rsidRPr="00BB2E30">
        <w:t>Leverandøren er forpligtet til at overholde den til enhver tid gældende persondatalovgivning, herunder at foretage logning, sletning og destruktion af data og gennemføre interne procedurer, så der til enhver</w:t>
      </w:r>
      <w:r w:rsidR="00FF070A" w:rsidRPr="4083E0C7">
        <w:rPr>
          <w:rFonts w:ascii="Verdana" w:eastAsiaTheme="minorEastAsia" w:hAnsi="Verdana" w:cs="Verdana"/>
          <w:color w:val="000000" w:themeColor="accent1"/>
          <w:sz w:val="20"/>
          <w:szCs w:val="20"/>
        </w:rPr>
        <w:t xml:space="preserve"> </w:t>
      </w:r>
      <w:r w:rsidR="00FF070A" w:rsidRPr="00FF070A">
        <w:t>tid sikres fortrolighed om personoplysninger i overensstemmelse med Persondataloven (lov nr. 502 af 23. maj 2018 med senere ændringer) og dertilhørende Sikkerhedsbekendtgørelses (bekendtgørelse nr. 516 af 23. maj 2018 med senere ændringer) bestemmelser</w:t>
      </w:r>
      <w:r w:rsidR="00FF070A">
        <w:t>.</w:t>
      </w:r>
    </w:p>
    <w:p w14:paraId="36667D8D" w14:textId="77777777" w:rsidR="00235692" w:rsidRDefault="00235692" w:rsidP="001C256A">
      <w:pPr>
        <w:pStyle w:val="Overskrift1"/>
      </w:pPr>
      <w:bookmarkStart w:id="99" w:name="_Ref167829381"/>
      <w:bookmarkStart w:id="100" w:name="_Toc178161014"/>
      <w:r>
        <w:t>Tvister, lovvalg og værneting</w:t>
      </w:r>
      <w:bookmarkEnd w:id="99"/>
      <w:bookmarkEnd w:id="100"/>
    </w:p>
    <w:p w14:paraId="14EB5D65" w14:textId="77777777" w:rsidR="00235692" w:rsidRDefault="00235692" w:rsidP="001C256A">
      <w:pPr>
        <w:pStyle w:val="Overskrift3"/>
      </w:pPr>
      <w:r>
        <w:t>Aftalen er undergivet dansk ret.</w:t>
      </w:r>
    </w:p>
    <w:p w14:paraId="246AB6FF" w14:textId="77777777" w:rsidR="00235692" w:rsidRDefault="00235692" w:rsidP="001C256A">
      <w:pPr>
        <w:pStyle w:val="Overskrift3"/>
      </w:pPr>
      <w:r>
        <w:t xml:space="preserve">Alle tvister, herunder ethvert spørgsmål om forståelse og fortolkningen af Aftalen, dens indhold, omfang, ophør eller opfyldelse, skal så vidt muligt løses mellem Parterne i mindelighed. Hvis Parterne er enige herom, kan der inddrages en uvildig mægler til løsning af tvisten. Udgiften til </w:t>
      </w:r>
      <w:r>
        <w:lastRenderedPageBreak/>
        <w:t>mægleren afholdes af Parterne i fællesskab, medmindre mægleren fastslår, at årsagen til konflikten hovedsageligt kan tillægges den ene Part.</w:t>
      </w:r>
    </w:p>
    <w:p w14:paraId="2CFB1D2B" w14:textId="77777777" w:rsidR="00235692" w:rsidRDefault="00235692" w:rsidP="001C256A">
      <w:pPr>
        <w:pStyle w:val="Overskrift3"/>
      </w:pPr>
      <w:r>
        <w:t>Såfremt tvisten ikke kan løses af Parterne i mindelighed ved forhandling eller mægling, kan hver Part kræve tvisten indbragt for domstolene til pådømmelse efter dansk lov. Værnetinget er Ordregivers retskreds.</w:t>
      </w:r>
    </w:p>
    <w:p w14:paraId="389ACDDE" w14:textId="77777777" w:rsidR="00235692" w:rsidRDefault="00235692" w:rsidP="001C256A">
      <w:pPr>
        <w:pStyle w:val="Overskrift1"/>
      </w:pPr>
      <w:bookmarkStart w:id="101" w:name="_Toc178161015"/>
      <w:r>
        <w:t>CSR – Sociale forpligtelser</w:t>
      </w:r>
      <w:bookmarkEnd w:id="101"/>
    </w:p>
    <w:p w14:paraId="25D88FEC" w14:textId="77777777" w:rsidR="00235692" w:rsidRDefault="00235692" w:rsidP="001C256A">
      <w:pPr>
        <w:pStyle w:val="Overskrift2"/>
      </w:pPr>
      <w:bookmarkStart w:id="102" w:name="_Toc178161016"/>
      <w:r>
        <w:t>Miljø</w:t>
      </w:r>
      <w:bookmarkEnd w:id="102"/>
    </w:p>
    <w:p w14:paraId="1F37CB57" w14:textId="77777777" w:rsidR="00B02CBD" w:rsidRDefault="00B02CBD" w:rsidP="001D6900">
      <w:pPr>
        <w:pStyle w:val="Overskrift3"/>
      </w:pPr>
      <w:r w:rsidRPr="00B02CBD">
        <w:t xml:space="preserve">Ordregiver opfordrer leverandøren til at arbejde efter UN Global </w:t>
      </w:r>
      <w:proofErr w:type="spellStart"/>
      <w:r w:rsidRPr="00B02CBD">
        <w:t>Compact’s</w:t>
      </w:r>
      <w:proofErr w:type="spellEnd"/>
      <w:r w:rsidRPr="00B02CBD">
        <w:t xml:space="preserve"> principper vedrørende miljø. Herunder opfordres leverandøren til, at: </w:t>
      </w:r>
    </w:p>
    <w:p w14:paraId="583E0F50" w14:textId="58438B85" w:rsidR="00B02CBD" w:rsidRPr="00B02CBD" w:rsidRDefault="00B02CBD" w:rsidP="00B02CBD">
      <w:pPr>
        <w:pStyle w:val="Listeafsnit"/>
        <w:numPr>
          <w:ilvl w:val="0"/>
          <w:numId w:val="9"/>
        </w:numPr>
        <w:ind w:left="1134" w:hanging="491"/>
      </w:pPr>
      <w:r w:rsidRPr="00B02CBD">
        <w:t>støtte en forsigtighedstilgang til miljømæssige udfordringer </w:t>
      </w:r>
    </w:p>
    <w:p w14:paraId="5FDE66BF" w14:textId="77777777" w:rsidR="00B02CBD" w:rsidRPr="00B02CBD" w:rsidRDefault="00B02CBD" w:rsidP="00B02CBD">
      <w:pPr>
        <w:pStyle w:val="Listeafsnit"/>
        <w:numPr>
          <w:ilvl w:val="0"/>
          <w:numId w:val="9"/>
        </w:numPr>
        <w:ind w:left="1134" w:hanging="491"/>
      </w:pPr>
      <w:r w:rsidRPr="00B02CBD">
        <w:t>tage initiativ til at fremme større miljømæssig ansvarlighed </w:t>
      </w:r>
    </w:p>
    <w:p w14:paraId="7218A2CC" w14:textId="77777777" w:rsidR="00B02CBD" w:rsidRPr="00B02CBD" w:rsidRDefault="00B02CBD" w:rsidP="00B02CBD">
      <w:pPr>
        <w:pStyle w:val="Listeafsnit"/>
        <w:numPr>
          <w:ilvl w:val="0"/>
          <w:numId w:val="9"/>
        </w:numPr>
        <w:ind w:left="1134" w:hanging="491"/>
      </w:pPr>
      <w:r w:rsidRPr="00B02CBD">
        <w:t>opfordre til udvikling og spredning af miljøvenlige teknologier </w:t>
      </w:r>
    </w:p>
    <w:p w14:paraId="6A36000F" w14:textId="77777777" w:rsidR="00235692" w:rsidRDefault="00235692" w:rsidP="001C256A">
      <w:pPr>
        <w:pStyle w:val="Overskrift2"/>
      </w:pPr>
      <w:bookmarkStart w:id="103" w:name="_Ref115687293"/>
      <w:bookmarkStart w:id="104" w:name="_Toc178161017"/>
      <w:r>
        <w:t>Etik og socialt ansvar</w:t>
      </w:r>
      <w:bookmarkEnd w:id="103"/>
      <w:bookmarkEnd w:id="104"/>
    </w:p>
    <w:p w14:paraId="34AD3491" w14:textId="77777777" w:rsidR="00235692" w:rsidRDefault="00235692" w:rsidP="001C256A">
      <w:pPr>
        <w:pStyle w:val="Overskrift3"/>
      </w:pPr>
      <w:r>
        <w:t>Ordregiver forudsætter, at Leverandøren og dennes eventuelle underleverandører overholder internationale konventioner tiltrådt af Danmark, herunder følgende grundlæggende ILO-konventioner:</w:t>
      </w:r>
    </w:p>
    <w:p w14:paraId="73C65C1D" w14:textId="77777777" w:rsidR="007A0EA7" w:rsidRPr="00FE094E" w:rsidRDefault="007A0EA7" w:rsidP="007A0EA7"/>
    <w:p w14:paraId="1BC8C2A4" w14:textId="77777777" w:rsidR="00235692" w:rsidRPr="00FE094E" w:rsidRDefault="00235692" w:rsidP="00616AF3">
      <w:pPr>
        <w:pStyle w:val="Listeafsnit"/>
        <w:numPr>
          <w:ilvl w:val="0"/>
          <w:numId w:val="9"/>
        </w:numPr>
        <w:ind w:left="1134" w:hanging="491"/>
      </w:pPr>
      <w:r w:rsidRPr="00FE094E">
        <w:t>Tvangsarbejde (ILO-konvention nr. 29 og 105)</w:t>
      </w:r>
    </w:p>
    <w:p w14:paraId="7FDFDC06" w14:textId="26F4E8D8" w:rsidR="00BE2D2E" w:rsidRPr="00FE094E" w:rsidRDefault="00BE2D2E" w:rsidP="00BE2D2E">
      <w:pPr>
        <w:pStyle w:val="Listeafsnit"/>
        <w:numPr>
          <w:ilvl w:val="0"/>
          <w:numId w:val="9"/>
        </w:numPr>
        <w:ind w:left="1134" w:hanging="491"/>
      </w:pPr>
      <w:r w:rsidRPr="00FE094E">
        <w:t>ILO-konvention nr. 94 (ILO 94) om arbejdsklausuler i offentlige kontrakter</w:t>
      </w:r>
    </w:p>
    <w:p w14:paraId="4A08D933" w14:textId="77777777" w:rsidR="00235692" w:rsidRPr="00FE094E" w:rsidRDefault="00235692" w:rsidP="00616AF3">
      <w:pPr>
        <w:pStyle w:val="Listeafsnit"/>
        <w:numPr>
          <w:ilvl w:val="0"/>
          <w:numId w:val="9"/>
        </w:numPr>
        <w:ind w:left="1134" w:hanging="491"/>
      </w:pPr>
      <w:r w:rsidRPr="00FE094E">
        <w:t>Ingen diskrimination i ansættelsen (ILO-konvention nr. 100 og 111)</w:t>
      </w:r>
    </w:p>
    <w:p w14:paraId="50815FA7" w14:textId="77777777" w:rsidR="00235692" w:rsidRDefault="00235692" w:rsidP="00616AF3">
      <w:pPr>
        <w:pStyle w:val="Listeafsnit"/>
        <w:numPr>
          <w:ilvl w:val="0"/>
          <w:numId w:val="9"/>
        </w:numPr>
        <w:ind w:left="1134" w:hanging="491"/>
      </w:pPr>
      <w:r w:rsidRPr="00FE094E">
        <w:t xml:space="preserve">Mindstealder for </w:t>
      </w:r>
      <w:r>
        <w:t>adgang til beskæftigelse samt forbud mod og omgående indsats til afskaffelse af de værste former for børnearbejde (ILO-konvention nr. 138 og 182)</w:t>
      </w:r>
    </w:p>
    <w:p w14:paraId="0E3F799D" w14:textId="77777777" w:rsidR="00235692" w:rsidRDefault="00235692" w:rsidP="00616AF3">
      <w:pPr>
        <w:pStyle w:val="Listeafsnit"/>
        <w:numPr>
          <w:ilvl w:val="0"/>
          <w:numId w:val="9"/>
        </w:numPr>
        <w:ind w:left="1134" w:hanging="491"/>
      </w:pPr>
      <w:r>
        <w:t>Sikkert og sundt arbejdsmiljø (ILO-konvention nr. 155) samt</w:t>
      </w:r>
    </w:p>
    <w:p w14:paraId="34293DC0" w14:textId="77777777" w:rsidR="00235692" w:rsidRDefault="00235692" w:rsidP="00616AF3">
      <w:pPr>
        <w:pStyle w:val="Listeafsnit"/>
        <w:numPr>
          <w:ilvl w:val="0"/>
          <w:numId w:val="9"/>
        </w:numPr>
        <w:ind w:left="1134" w:hanging="491"/>
      </w:pPr>
      <w:r>
        <w:t>Organisationsfrihed og ret til kollektive forhandlinger (ILO-konvention nr. 87, 98 og 135) inden for rammerne af gældende lovgivning.</w:t>
      </w:r>
    </w:p>
    <w:p w14:paraId="2D32ADB1" w14:textId="77777777" w:rsidR="003A1AF7" w:rsidRDefault="003A1AF7" w:rsidP="001C256A">
      <w:pPr>
        <w:pStyle w:val="Overskrift3"/>
      </w:pPr>
      <w:r w:rsidRPr="003A1AF7">
        <w:t>Leverandøren og dennes underleverandører er forpligtet til at respektere grundlæggende menneskerettigheder, herunder efterleve FN’s Menneskerettighedserklæring og Den Europæiske Menneskerettighedskonvention.</w:t>
      </w:r>
    </w:p>
    <w:p w14:paraId="26E8B963" w14:textId="77777777" w:rsidR="003A1AF7" w:rsidRDefault="003A1AF7" w:rsidP="001C256A">
      <w:pPr>
        <w:pStyle w:val="Overskrift1"/>
      </w:pPr>
      <w:bookmarkStart w:id="105" w:name="_Ref115687299"/>
      <w:bookmarkStart w:id="106" w:name="_Toc178161018"/>
      <w:r>
        <w:t>Tavshedspligt og offentliggørelse</w:t>
      </w:r>
      <w:bookmarkEnd w:id="105"/>
      <w:bookmarkEnd w:id="106"/>
    </w:p>
    <w:p w14:paraId="491CD78B" w14:textId="77777777" w:rsidR="003A1AF7" w:rsidRDefault="003A1AF7" w:rsidP="001C256A">
      <w:pPr>
        <w:pStyle w:val="Overskrift3"/>
      </w:pPr>
      <w:r>
        <w:t>Aftalegrundlaget er fortroligt og kan hverken helt eller delvist offentliggøres uden, at Parterne på forhånd og skriftligt har aftalt, hvad der kan/skal offentliggøres.</w:t>
      </w:r>
    </w:p>
    <w:p w14:paraId="7285BB65" w14:textId="77777777" w:rsidR="003A1AF7" w:rsidRDefault="003A1AF7" w:rsidP="001C256A">
      <w:pPr>
        <w:pStyle w:val="Overskrift3"/>
      </w:pPr>
      <w:r>
        <w:t>Ovenstående bestemmelse gælder ikke, såfremt tredjemand forlanger og får medhold i begæring om aktindsigt i dele af eller hele Aftalen i henhold til forvaltningslovens eller offentlighedslovens almindelige regler om aktindsigt.</w:t>
      </w:r>
    </w:p>
    <w:p w14:paraId="0F7311F9" w14:textId="77777777" w:rsidR="003A1AF7" w:rsidRDefault="003A1AF7" w:rsidP="001C256A">
      <w:pPr>
        <w:pStyle w:val="Overskrift3"/>
      </w:pPr>
      <w:r>
        <w:t>Udtalelser til pressen, der vedrører enten Aftalen eller den anden Part, skal godkendes af modparten inden udtalelsen foretages.</w:t>
      </w:r>
    </w:p>
    <w:p w14:paraId="4C852FBC" w14:textId="77777777" w:rsidR="003A1AF7" w:rsidRDefault="003A1AF7" w:rsidP="001C256A">
      <w:pPr>
        <w:pStyle w:val="Overskrift3"/>
      </w:pPr>
      <w:r>
        <w:t xml:space="preserve">Leverandøren og dennes ansatte er forpligtet til at bevare absolut tavshed over for tredjemand om Aftalens indhold. Dette gælder også efter Aftalens </w:t>
      </w:r>
      <w:r w:rsidR="003D2DBC">
        <w:t>ophør</w:t>
      </w:r>
      <w:r>
        <w:t>.</w:t>
      </w:r>
    </w:p>
    <w:p w14:paraId="2C851491" w14:textId="77777777" w:rsidR="003A1AF7" w:rsidRDefault="003A1AF7" w:rsidP="001C256A">
      <w:pPr>
        <w:pStyle w:val="Overskrift1"/>
      </w:pPr>
      <w:bookmarkStart w:id="107" w:name="_Toc178161019"/>
      <w:r>
        <w:lastRenderedPageBreak/>
        <w:t>Underskrift</w:t>
      </w:r>
      <w:bookmarkEnd w:id="107"/>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566"/>
      </w:tblGrid>
      <w:tr w:rsidR="003A1AF7" w14:paraId="4313F4EA" w14:textId="77777777" w:rsidTr="002A5512">
        <w:trPr>
          <w:cantSplit/>
        </w:trPr>
        <w:tc>
          <w:tcPr>
            <w:tcW w:w="9352" w:type="dxa"/>
            <w:gridSpan w:val="3"/>
          </w:tcPr>
          <w:p w14:paraId="0872CD47" w14:textId="77777777" w:rsidR="003A1AF7" w:rsidRDefault="003A1AF7" w:rsidP="003A1AF7">
            <w:pPr>
              <w:ind w:left="-113"/>
            </w:pPr>
            <w:r>
              <w:t>Aftalen underskrives i to eksemplarer, hvoraf hver Part modtager et eksemplar.</w:t>
            </w:r>
          </w:p>
          <w:p w14:paraId="3739E506" w14:textId="77777777" w:rsidR="003A1AF7" w:rsidRPr="00116992" w:rsidRDefault="003A1AF7" w:rsidP="002A5512">
            <w:pPr>
              <w:ind w:left="597"/>
              <w:rPr>
                <w:b/>
              </w:rPr>
            </w:pPr>
          </w:p>
        </w:tc>
      </w:tr>
      <w:tr w:rsidR="003A1AF7" w:rsidRPr="00417DBD" w14:paraId="5D63B5D6" w14:textId="77777777" w:rsidTr="002A5512">
        <w:trPr>
          <w:cantSplit/>
        </w:trPr>
        <w:tc>
          <w:tcPr>
            <w:tcW w:w="4503" w:type="dxa"/>
          </w:tcPr>
          <w:p w14:paraId="6FA797C3" w14:textId="77777777" w:rsidR="003A1AF7" w:rsidRPr="00417DBD" w:rsidRDefault="003A1AF7" w:rsidP="003A1AF7">
            <w:pPr>
              <w:ind w:left="313"/>
              <w:rPr>
                <w:b/>
                <w:bCs/>
              </w:rPr>
            </w:pPr>
            <w:r w:rsidRPr="00417DBD">
              <w:rPr>
                <w:b/>
                <w:bCs/>
              </w:rPr>
              <w:t>ORDREGIVER</w:t>
            </w:r>
          </w:p>
        </w:tc>
        <w:tc>
          <w:tcPr>
            <w:tcW w:w="283" w:type="dxa"/>
          </w:tcPr>
          <w:p w14:paraId="0B75FD1E" w14:textId="77777777" w:rsidR="003A1AF7" w:rsidRPr="00417DBD" w:rsidRDefault="003A1AF7" w:rsidP="002A5512">
            <w:pPr>
              <w:rPr>
                <w:b/>
                <w:bCs/>
              </w:rPr>
            </w:pPr>
          </w:p>
        </w:tc>
        <w:tc>
          <w:tcPr>
            <w:tcW w:w="4566" w:type="dxa"/>
          </w:tcPr>
          <w:p w14:paraId="487C2351" w14:textId="77777777" w:rsidR="003A1AF7" w:rsidRPr="00417DBD" w:rsidRDefault="003A1AF7" w:rsidP="002A5512">
            <w:pPr>
              <w:rPr>
                <w:b/>
                <w:bCs/>
              </w:rPr>
            </w:pPr>
            <w:r w:rsidRPr="00417DBD">
              <w:rPr>
                <w:b/>
                <w:bCs/>
              </w:rPr>
              <w:t>LEVERANDØREN</w:t>
            </w:r>
          </w:p>
        </w:tc>
      </w:tr>
      <w:tr w:rsidR="003A1AF7" w14:paraId="11F380F7" w14:textId="77777777" w:rsidTr="002A5512">
        <w:trPr>
          <w:cantSplit/>
          <w:trHeight w:val="87"/>
        </w:trPr>
        <w:tc>
          <w:tcPr>
            <w:tcW w:w="4503" w:type="dxa"/>
          </w:tcPr>
          <w:p w14:paraId="5543C3A8" w14:textId="77777777" w:rsidR="003A1AF7" w:rsidRDefault="003A1AF7" w:rsidP="003A1AF7">
            <w:pPr>
              <w:ind w:left="313"/>
            </w:pPr>
            <w:r>
              <w:t>Dato:</w:t>
            </w:r>
          </w:p>
        </w:tc>
        <w:tc>
          <w:tcPr>
            <w:tcW w:w="283" w:type="dxa"/>
          </w:tcPr>
          <w:p w14:paraId="23B5F9F8" w14:textId="77777777" w:rsidR="003A1AF7" w:rsidRDefault="003A1AF7" w:rsidP="002A5512"/>
        </w:tc>
        <w:tc>
          <w:tcPr>
            <w:tcW w:w="4566" w:type="dxa"/>
          </w:tcPr>
          <w:p w14:paraId="17437530" w14:textId="77777777" w:rsidR="003A1AF7" w:rsidRDefault="003A1AF7" w:rsidP="002A5512">
            <w:r>
              <w:t>Dato:</w:t>
            </w:r>
          </w:p>
        </w:tc>
      </w:tr>
      <w:tr w:rsidR="003A1AF7" w14:paraId="311B5CF2" w14:textId="77777777" w:rsidTr="002A5512">
        <w:trPr>
          <w:cantSplit/>
        </w:trPr>
        <w:tc>
          <w:tcPr>
            <w:tcW w:w="4503" w:type="dxa"/>
          </w:tcPr>
          <w:p w14:paraId="45A744FE" w14:textId="77777777" w:rsidR="003A1AF7" w:rsidRDefault="003A1AF7" w:rsidP="003A1AF7">
            <w:pPr>
              <w:ind w:left="313"/>
            </w:pPr>
            <w:r>
              <w:t>Sted:</w:t>
            </w:r>
          </w:p>
        </w:tc>
        <w:tc>
          <w:tcPr>
            <w:tcW w:w="283" w:type="dxa"/>
          </w:tcPr>
          <w:p w14:paraId="3D0EA621" w14:textId="77777777" w:rsidR="003A1AF7" w:rsidRDefault="003A1AF7" w:rsidP="002A5512"/>
        </w:tc>
        <w:tc>
          <w:tcPr>
            <w:tcW w:w="4566" w:type="dxa"/>
          </w:tcPr>
          <w:p w14:paraId="7608225E" w14:textId="77777777" w:rsidR="003A1AF7" w:rsidRDefault="003A1AF7" w:rsidP="002A5512">
            <w:r>
              <w:t>Sted:</w:t>
            </w:r>
          </w:p>
        </w:tc>
      </w:tr>
      <w:tr w:rsidR="003A1AF7" w14:paraId="3575709C" w14:textId="77777777" w:rsidTr="002A5512">
        <w:trPr>
          <w:cantSplit/>
          <w:trHeight w:val="1118"/>
        </w:trPr>
        <w:tc>
          <w:tcPr>
            <w:tcW w:w="4503" w:type="dxa"/>
            <w:tcBorders>
              <w:bottom w:val="single" w:sz="4" w:space="0" w:color="auto"/>
            </w:tcBorders>
          </w:tcPr>
          <w:p w14:paraId="01C97FDE" w14:textId="77777777" w:rsidR="003A1AF7" w:rsidRDefault="003A1AF7" w:rsidP="002A5512"/>
        </w:tc>
        <w:tc>
          <w:tcPr>
            <w:tcW w:w="283" w:type="dxa"/>
          </w:tcPr>
          <w:p w14:paraId="2A3B13DC" w14:textId="77777777" w:rsidR="003A1AF7" w:rsidRDefault="003A1AF7" w:rsidP="002A5512"/>
        </w:tc>
        <w:tc>
          <w:tcPr>
            <w:tcW w:w="4566" w:type="dxa"/>
            <w:tcBorders>
              <w:bottom w:val="single" w:sz="4" w:space="0" w:color="auto"/>
            </w:tcBorders>
          </w:tcPr>
          <w:p w14:paraId="377598D8" w14:textId="77777777" w:rsidR="003A1AF7" w:rsidRDefault="003A1AF7" w:rsidP="002A5512"/>
        </w:tc>
      </w:tr>
      <w:tr w:rsidR="003A1AF7" w14:paraId="394B058B" w14:textId="77777777" w:rsidTr="002A5512">
        <w:trPr>
          <w:cantSplit/>
        </w:trPr>
        <w:tc>
          <w:tcPr>
            <w:tcW w:w="4503" w:type="dxa"/>
            <w:tcBorders>
              <w:top w:val="single" w:sz="4" w:space="0" w:color="auto"/>
            </w:tcBorders>
          </w:tcPr>
          <w:p w14:paraId="756DD7DA" w14:textId="77777777" w:rsidR="003A1AF7" w:rsidRDefault="003A1AF7" w:rsidP="002A5512">
            <w:r>
              <w:t xml:space="preserve">       [</w:t>
            </w:r>
            <w:r w:rsidRPr="00A86B48">
              <w:rPr>
                <w:color w:val="00B050"/>
              </w:rPr>
              <w:t>Navn, titel</w:t>
            </w:r>
            <w:r>
              <w:t>]</w:t>
            </w:r>
          </w:p>
        </w:tc>
        <w:tc>
          <w:tcPr>
            <w:tcW w:w="283" w:type="dxa"/>
          </w:tcPr>
          <w:p w14:paraId="11FEB578" w14:textId="77777777" w:rsidR="003A1AF7" w:rsidRDefault="003A1AF7" w:rsidP="002A5512"/>
        </w:tc>
        <w:tc>
          <w:tcPr>
            <w:tcW w:w="4566" w:type="dxa"/>
            <w:tcBorders>
              <w:top w:val="single" w:sz="4" w:space="0" w:color="auto"/>
            </w:tcBorders>
          </w:tcPr>
          <w:p w14:paraId="73846607" w14:textId="77777777" w:rsidR="003A1AF7" w:rsidRDefault="003A1AF7" w:rsidP="003A1AF7">
            <w:pPr>
              <w:jc w:val="left"/>
            </w:pPr>
            <w:r>
              <w:t xml:space="preserve">   [</w:t>
            </w:r>
            <w:r w:rsidRPr="007720FC">
              <w:rPr>
                <w:color w:val="FF0000"/>
              </w:rPr>
              <w:t>Navn, titel</w:t>
            </w:r>
            <w:r>
              <w:t>]</w:t>
            </w:r>
          </w:p>
        </w:tc>
      </w:tr>
    </w:tbl>
    <w:p w14:paraId="0E2067A9" w14:textId="77777777" w:rsidR="003A1AF7" w:rsidRPr="003A1AF7" w:rsidRDefault="003A1AF7" w:rsidP="00DA15B5"/>
    <w:sectPr w:rsidR="003A1AF7" w:rsidRPr="003A1AF7" w:rsidSect="00EE5F67">
      <w:headerReference w:type="even" r:id="rId15"/>
      <w:headerReference w:type="default" r:id="rId16"/>
      <w:footerReference w:type="even" r:id="rId17"/>
      <w:footerReference w:type="default" r:id="rId18"/>
      <w:headerReference w:type="first" r:id="rId19"/>
      <w:footerReference w:type="first" r:id="rId20"/>
      <w:pgSz w:w="11906" w:h="16838"/>
      <w:pgMar w:top="1843" w:right="1134" w:bottom="993" w:left="1134" w:header="709"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lisabeth Hansen" w:date="2024-08-27T12:22:00Z" w:initials="EH">
    <w:p w14:paraId="53D73172" w14:textId="539A0098" w:rsidR="00471CB8" w:rsidRDefault="005740B8" w:rsidP="00471CB8">
      <w:pPr>
        <w:pStyle w:val="Kommentartekst"/>
        <w:ind w:left="0"/>
        <w:jc w:val="left"/>
      </w:pPr>
      <w:r>
        <w:rPr>
          <w:rStyle w:val="Kommentarhenvisning"/>
        </w:rPr>
        <w:annotationRef/>
      </w:r>
      <w:r w:rsidR="00471CB8">
        <w:t>Vejledning: Her indsættes evt. navne og oplysninger på underleverandører. Hvis ikke der er nogle underleverandører slettes teksten i [..]</w:t>
      </w:r>
    </w:p>
  </w:comment>
  <w:comment w:id="21" w:author="Elisabeth Hansen" w:date="2024-08-27T15:35:00Z" w:initials="EH">
    <w:p w14:paraId="70037172" w14:textId="2741B049" w:rsidR="00261CAC" w:rsidRDefault="00665DFC" w:rsidP="00261CAC">
      <w:pPr>
        <w:pStyle w:val="Kommentartekst"/>
        <w:ind w:left="0"/>
        <w:jc w:val="left"/>
      </w:pPr>
      <w:r>
        <w:rPr>
          <w:rStyle w:val="Kommentarhenvisning"/>
        </w:rPr>
        <w:annotationRef/>
      </w:r>
      <w:r w:rsidR="00261CAC">
        <w:t xml:space="preserve">Vejledning: såfremt I betaler kontant skal mulighed A vælges og såfremt I vælger at lease gennem Kommunekredit vælges mulighed B. Den anden mulighed slettes når aftalen indgås. </w:t>
      </w:r>
    </w:p>
  </w:comment>
  <w:comment w:id="31" w:author="Elisabeth Hansen" w:date="2025-03-06T09:57:00Z" w:initials="EH">
    <w:p w14:paraId="34F8ECDB" w14:textId="77777777" w:rsidR="004C3F29" w:rsidRDefault="004C3F29" w:rsidP="004C3F29">
      <w:pPr>
        <w:pStyle w:val="Kommentartekst"/>
        <w:ind w:left="0"/>
        <w:jc w:val="left"/>
      </w:pPr>
      <w:r>
        <w:rPr>
          <w:rStyle w:val="Kommentarhenvisning"/>
        </w:rPr>
        <w:annotationRef/>
      </w:r>
      <w:r>
        <w:t xml:space="preserve">Vejledning: Aftal ved kontraktopstart hvortil disse oplysninger skal sendes </w:t>
      </w:r>
    </w:p>
  </w:comment>
  <w:comment w:id="47" w:author="Elisabeth Hansen" w:date="2024-09-25T09:59:00Z" w:initials="EH">
    <w:p w14:paraId="2823B361" w14:textId="1DF6294C" w:rsidR="009C383A" w:rsidRDefault="009C383A" w:rsidP="009C383A">
      <w:pPr>
        <w:pStyle w:val="Kommentartekst"/>
        <w:ind w:left="0"/>
        <w:jc w:val="left"/>
      </w:pPr>
      <w:r>
        <w:rPr>
          <w:rStyle w:val="Kommentarhenvisning"/>
        </w:rPr>
        <w:annotationRef/>
      </w:r>
      <w:r>
        <w:t xml:space="preserve">Vejledning: Skal tilpasses i endelig aftale, når der er truffet beslutning herom. </w:t>
      </w:r>
    </w:p>
  </w:comment>
  <w:comment w:id="55" w:author="Elisabeth Hansen" w:date="2024-08-27T13:04:00Z" w:initials="EH">
    <w:p w14:paraId="360559A5" w14:textId="14C6B173" w:rsidR="007D08D4" w:rsidRDefault="0054496F" w:rsidP="007D08D4">
      <w:pPr>
        <w:pStyle w:val="Kommentartekst"/>
        <w:ind w:left="0"/>
        <w:jc w:val="left"/>
      </w:pPr>
      <w:r>
        <w:rPr>
          <w:rStyle w:val="Kommentarhenvisning"/>
        </w:rPr>
        <w:annotationRef/>
      </w:r>
      <w:r w:rsidR="007D08D4">
        <w:t>Vejledning: I skal indsætte jeres kontaktoplysninger som leverandøren skal sende prisreguleringen til.</w:t>
      </w:r>
    </w:p>
  </w:comment>
  <w:comment w:id="58" w:author="Elisabeth Hansen" w:date="2024-08-27T13:10:00Z" w:initials="EH">
    <w:p w14:paraId="3C299BE9" w14:textId="77777777" w:rsidR="00FD5535" w:rsidRDefault="00EE4627" w:rsidP="00FD5535">
      <w:pPr>
        <w:pStyle w:val="Kommentartekst"/>
        <w:ind w:left="0"/>
        <w:jc w:val="left"/>
      </w:pPr>
      <w:r>
        <w:rPr>
          <w:rStyle w:val="Kommentarhenvisning"/>
        </w:rPr>
        <w:annotationRef/>
      </w:r>
      <w:r w:rsidR="00FD5535">
        <w:t xml:space="preserve">Vejledning: Sædvanligvis indsættes 8 år, ved mindre andre hensyn taler herfor. (Det vil i alt medføre en 10 årig aftale). Det kan fx være at man er bekendt med en forestående flytning, omrokering eller lignende som kan tale for en kortere aftale. Når denne aftale ophører vil man skulle kontakte Indkøb for hjælp til at genudbyde service og drift af ladestanderne. </w:t>
      </w:r>
    </w:p>
  </w:comment>
  <w:comment w:id="82" w:author="Elisabeth Hansen" w:date="2024-09-25T12:27:00Z" w:initials="EH">
    <w:p w14:paraId="44A3AFDE" w14:textId="77777777" w:rsidR="004A7FF6" w:rsidRDefault="00557ED1" w:rsidP="004A7FF6">
      <w:pPr>
        <w:pStyle w:val="Kommentartekst"/>
        <w:ind w:left="0"/>
        <w:jc w:val="left"/>
      </w:pPr>
      <w:r>
        <w:rPr>
          <w:rStyle w:val="Kommentarhenvisning"/>
        </w:rPr>
        <w:annotationRef/>
      </w:r>
      <w:r w:rsidR="004A7FF6">
        <w:t>Vejledning: Denne medtages alene, hvis der i Kravspecifikationens pkt. 5.6 er valgt mulighed 2 A (et ladepunkt og det er kritisk)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D73172" w15:done="0"/>
  <w15:commentEx w15:paraId="70037172" w15:done="0"/>
  <w15:commentEx w15:paraId="34F8ECDB" w15:done="0"/>
  <w15:commentEx w15:paraId="2823B361" w15:done="0"/>
  <w15:commentEx w15:paraId="360559A5" w15:done="0"/>
  <w15:commentEx w15:paraId="3C299BE9" w15:done="0"/>
  <w15:commentEx w15:paraId="44A3AF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9CB70A" w16cex:dateUtc="2024-08-27T10:22:00Z"/>
  <w16cex:commentExtensible w16cex:durableId="0F8C486B" w16cex:dateUtc="2024-08-27T13:35:00Z"/>
  <w16cex:commentExtensible w16cex:durableId="257D77B0" w16cex:dateUtc="2025-03-06T08:57:00Z"/>
  <w16cex:commentExtensible w16cex:durableId="13E22EC1" w16cex:dateUtc="2024-09-25T07:59:00Z"/>
  <w16cex:commentExtensible w16cex:durableId="58460B1A" w16cex:dateUtc="2024-08-27T11:04:00Z"/>
  <w16cex:commentExtensible w16cex:durableId="13F39A03" w16cex:dateUtc="2024-08-27T11:10:00Z"/>
  <w16cex:commentExtensible w16cex:durableId="265B7378" w16cex:dateUtc="2024-09-25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D73172" w16cid:durableId="589CB70A"/>
  <w16cid:commentId w16cid:paraId="70037172" w16cid:durableId="0F8C486B"/>
  <w16cid:commentId w16cid:paraId="34F8ECDB" w16cid:durableId="257D77B0"/>
  <w16cid:commentId w16cid:paraId="2823B361" w16cid:durableId="13E22EC1"/>
  <w16cid:commentId w16cid:paraId="360559A5" w16cid:durableId="58460B1A"/>
  <w16cid:commentId w16cid:paraId="3C299BE9" w16cid:durableId="13F39A03"/>
  <w16cid:commentId w16cid:paraId="44A3AFDE" w16cid:durableId="265B7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AF186" w14:textId="77777777" w:rsidR="00EC4D80" w:rsidRDefault="00EC4D80" w:rsidP="00A10E6E">
      <w:r>
        <w:separator/>
      </w:r>
    </w:p>
  </w:endnote>
  <w:endnote w:type="continuationSeparator" w:id="0">
    <w:p w14:paraId="17D915BF" w14:textId="77777777" w:rsidR="00EC4D80" w:rsidRDefault="00EC4D80" w:rsidP="00A10E6E">
      <w:r>
        <w:continuationSeparator/>
      </w:r>
    </w:p>
  </w:endnote>
  <w:endnote w:type="continuationNotice" w:id="1">
    <w:p w14:paraId="4754742B" w14:textId="77777777" w:rsidR="00EC4D80" w:rsidRDefault="00EC4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9675" w14:textId="77777777" w:rsidR="00EA7765" w:rsidRDefault="00EA776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1709" w14:textId="77777777" w:rsidR="00A10E6E" w:rsidRDefault="00D1307D" w:rsidP="00A10E6E">
    <w:pPr>
      <w:pStyle w:val="Sidefod"/>
      <w:tabs>
        <w:tab w:val="center" w:pos="709"/>
        <w:tab w:val="center" w:pos="2835"/>
        <w:tab w:val="center" w:pos="7088"/>
      </w:tabs>
      <w:rPr>
        <w:sz w:val="16"/>
        <w:lang w:val="en-US"/>
      </w:rPr>
    </w:pPr>
    <w:r>
      <w:rPr>
        <w:noProof/>
      </w:rPr>
      <w:drawing>
        <wp:anchor distT="0" distB="0" distL="114300" distR="114300" simplePos="0" relativeHeight="251658244" behindDoc="1" locked="0" layoutInCell="1" allowOverlap="1" wp14:anchorId="50811A5E" wp14:editId="03DD613E">
          <wp:simplePos x="0" y="0"/>
          <wp:positionH relativeFrom="page">
            <wp:align>right</wp:align>
          </wp:positionH>
          <wp:positionV relativeFrom="page">
            <wp:posOffset>9835708</wp:posOffset>
          </wp:positionV>
          <wp:extent cx="7516495" cy="737870"/>
          <wp:effectExtent l="0" t="0" r="8255" b="5080"/>
          <wp:wrapThrough wrapText="bothSides">
            <wp:wrapPolygon edited="0">
              <wp:start x="0" y="0"/>
              <wp:lineTo x="0" y="21191"/>
              <wp:lineTo x="21569" y="21191"/>
              <wp:lineTo x="21569" y="0"/>
              <wp:lineTo x="0" y="0"/>
            </wp:wrapPolygon>
          </wp:wrapThrough>
          <wp:docPr id="67" name="Billed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revpapir_bund2.jpg"/>
                  <pic:cNvPicPr/>
                </pic:nvPicPr>
                <pic:blipFill>
                  <a:blip r:embed="rId1">
                    <a:extLst>
                      <a:ext uri="{28A0092B-C50C-407E-A947-70E740481C1C}">
                        <a14:useLocalDpi xmlns:a14="http://schemas.microsoft.com/office/drawing/2010/main" val="0"/>
                      </a:ext>
                    </a:extLst>
                  </a:blip>
                  <a:stretch>
                    <a:fillRect/>
                  </a:stretch>
                </pic:blipFill>
                <pic:spPr>
                  <a:xfrm>
                    <a:off x="0" y="0"/>
                    <a:ext cx="7516495" cy="737870"/>
                  </a:xfrm>
                  <a:prstGeom prst="rect">
                    <a:avLst/>
                  </a:prstGeom>
                </pic:spPr>
              </pic:pic>
            </a:graphicData>
          </a:graphic>
          <wp14:sizeRelH relativeFrom="margin">
            <wp14:pctWidth>0</wp14:pctWidth>
          </wp14:sizeRelH>
          <wp14:sizeRelV relativeFrom="margin">
            <wp14:pctHeight>0</wp14:pctHeight>
          </wp14:sizeRelV>
        </wp:anchor>
      </w:drawing>
    </w:r>
  </w:p>
  <w:p w14:paraId="539D9500" w14:textId="77777777" w:rsidR="00A10E6E" w:rsidRPr="00A10E6E" w:rsidRDefault="00D1307D" w:rsidP="00FB0F14">
    <w:pPr>
      <w:pStyle w:val="Sidefod"/>
      <w:tabs>
        <w:tab w:val="clear" w:pos="4819"/>
        <w:tab w:val="center" w:pos="1134"/>
        <w:tab w:val="center" w:pos="3544"/>
        <w:tab w:val="center" w:pos="5812"/>
        <w:tab w:val="center" w:pos="8080"/>
      </w:tabs>
    </w:pPr>
    <w:r w:rsidRPr="00FB0F14">
      <w:rPr>
        <w:noProof/>
        <w:sz w:val="28"/>
      </w:rPr>
      <mc:AlternateContent>
        <mc:Choice Requires="wps">
          <w:drawing>
            <wp:anchor distT="0" distB="0" distL="114300" distR="114300" simplePos="0" relativeHeight="251658245" behindDoc="0" locked="0" layoutInCell="1" allowOverlap="1" wp14:anchorId="5EE839E0" wp14:editId="0E01229D">
              <wp:simplePos x="0" y="0"/>
              <wp:positionH relativeFrom="page">
                <wp:align>right</wp:align>
              </wp:positionH>
              <wp:positionV relativeFrom="paragraph">
                <wp:posOffset>184150</wp:posOffset>
              </wp:positionV>
              <wp:extent cx="1003935" cy="285750"/>
              <wp:effectExtent l="0" t="0" r="2857" b="0"/>
              <wp:wrapThrough wrapText="bothSides">
                <wp:wrapPolygon edited="0">
                  <wp:start x="20432" y="216"/>
                  <wp:lineTo x="1578" y="216"/>
                  <wp:lineTo x="1578" y="20376"/>
                  <wp:lineTo x="20432" y="20376"/>
                  <wp:lineTo x="20432" y="216"/>
                </wp:wrapPolygon>
              </wp:wrapThrough>
              <wp:docPr id="17" name="Tekstfelt 17"/>
              <wp:cNvGraphicFramePr/>
              <a:graphic xmlns:a="http://schemas.openxmlformats.org/drawingml/2006/main">
                <a:graphicData uri="http://schemas.microsoft.com/office/word/2010/wordprocessingShape">
                  <wps:wsp>
                    <wps:cNvSpPr txBox="1"/>
                    <wps:spPr>
                      <a:xfrm rot="16200000">
                        <a:off x="0" y="0"/>
                        <a:ext cx="1003935" cy="285750"/>
                      </a:xfrm>
                      <a:prstGeom prst="rect">
                        <a:avLst/>
                      </a:prstGeom>
                      <a:noFill/>
                      <a:ln w="6350">
                        <a:noFill/>
                      </a:ln>
                    </wps:spPr>
                    <wps:txbx>
                      <w:txbxContent>
                        <w:sdt>
                          <w:sdtPr>
                            <w:id w:val="-221061652"/>
                            <w:docPartObj>
                              <w:docPartGallery w:val="Page Numbers (Bottom of Page)"/>
                              <w:docPartUnique/>
                            </w:docPartObj>
                          </w:sdtPr>
                          <w:sdtEndPr/>
                          <w:sdtContent>
                            <w:sdt>
                              <w:sdtPr>
                                <w:id w:val="604616891"/>
                                <w:docPartObj>
                                  <w:docPartGallery w:val="Page Numbers (Top of Page)"/>
                                  <w:docPartUnique/>
                                </w:docPartObj>
                              </w:sdtPr>
                              <w:sdtEndPr/>
                              <w:sdtContent>
                                <w:p w14:paraId="017DEC9D" w14:textId="61D50186" w:rsidR="00A10E6E" w:rsidRPr="00FB0F14" w:rsidRDefault="00A10E6E" w:rsidP="00A10E6E">
                                  <w:pPr>
                                    <w:pStyle w:val="Sidefod"/>
                                  </w:pPr>
                                  <w:r w:rsidRPr="00FB0F14">
                                    <w:rPr>
                                      <w:color w:val="000000" w:themeColor="text1"/>
                                      <w:sz w:val="18"/>
                                      <w:szCs w:val="18"/>
                                    </w:rPr>
                                    <w:t xml:space="preserve">Side </w:t>
                                  </w:r>
                                  <w:r w:rsidRPr="00FB0F14">
                                    <w:rPr>
                                      <w:bCs/>
                                      <w:color w:val="000000" w:themeColor="text1"/>
                                      <w:sz w:val="18"/>
                                      <w:szCs w:val="18"/>
                                    </w:rPr>
                                    <w:fldChar w:fldCharType="begin"/>
                                  </w:r>
                                  <w:r w:rsidRPr="00FB0F14">
                                    <w:rPr>
                                      <w:bCs/>
                                      <w:color w:val="000000" w:themeColor="text1"/>
                                      <w:sz w:val="18"/>
                                      <w:szCs w:val="18"/>
                                    </w:rPr>
                                    <w:instrText>PAGE</w:instrText>
                                  </w:r>
                                  <w:r w:rsidRPr="00FB0F14">
                                    <w:rPr>
                                      <w:bCs/>
                                      <w:color w:val="000000" w:themeColor="text1"/>
                                      <w:sz w:val="18"/>
                                      <w:szCs w:val="18"/>
                                    </w:rPr>
                                    <w:fldChar w:fldCharType="separate"/>
                                  </w:r>
                                  <w:r w:rsidRPr="00FB0F14">
                                    <w:rPr>
                                      <w:bCs/>
                                      <w:color w:val="000000" w:themeColor="text1"/>
                                      <w:sz w:val="18"/>
                                      <w:szCs w:val="18"/>
                                    </w:rPr>
                                    <w:t>1</w:t>
                                  </w:r>
                                  <w:r w:rsidRPr="00FB0F14">
                                    <w:rPr>
                                      <w:bCs/>
                                      <w:color w:val="000000" w:themeColor="text1"/>
                                      <w:sz w:val="18"/>
                                      <w:szCs w:val="18"/>
                                    </w:rPr>
                                    <w:fldChar w:fldCharType="end"/>
                                  </w:r>
                                  <w:r w:rsidRPr="00FB0F14">
                                    <w:rPr>
                                      <w:color w:val="000000" w:themeColor="text1"/>
                                      <w:sz w:val="18"/>
                                      <w:szCs w:val="18"/>
                                    </w:rPr>
                                    <w:t xml:space="preserve"> af </w:t>
                                  </w:r>
                                  <w:r w:rsidR="00233066">
                                    <w:rPr>
                                      <w:bCs/>
                                      <w:color w:val="000000" w:themeColor="text1"/>
                                      <w:sz w:val="18"/>
                                      <w:szCs w:val="18"/>
                                    </w:rPr>
                                    <w:fldChar w:fldCharType="begin"/>
                                  </w:r>
                                  <w:r w:rsidR="00233066">
                                    <w:rPr>
                                      <w:bCs/>
                                      <w:color w:val="000000" w:themeColor="text1"/>
                                      <w:sz w:val="18"/>
                                      <w:szCs w:val="18"/>
                                    </w:rPr>
                                    <w:instrText xml:space="preserve"> SECTIONPAGES  </w:instrText>
                                  </w:r>
                                  <w:r w:rsidR="00233066">
                                    <w:rPr>
                                      <w:bCs/>
                                      <w:color w:val="000000" w:themeColor="text1"/>
                                      <w:sz w:val="18"/>
                                      <w:szCs w:val="18"/>
                                    </w:rPr>
                                    <w:fldChar w:fldCharType="separate"/>
                                  </w:r>
                                  <w:r w:rsidR="00211BB9">
                                    <w:rPr>
                                      <w:bCs/>
                                      <w:noProof/>
                                      <w:color w:val="000000" w:themeColor="text1"/>
                                      <w:sz w:val="18"/>
                                      <w:szCs w:val="18"/>
                                    </w:rPr>
                                    <w:t>18</w:t>
                                  </w:r>
                                  <w:r w:rsidR="00233066">
                                    <w:rPr>
                                      <w:bCs/>
                                      <w:color w:val="000000" w:themeColor="text1"/>
                                      <w:sz w:val="18"/>
                                      <w:szCs w:val="18"/>
                                    </w:rPr>
                                    <w:fldChar w:fldCharType="end"/>
                                  </w:r>
                                </w:p>
                              </w:sdtContent>
                            </w:sdt>
                          </w:sdtContent>
                        </w:sdt>
                        <w:p w14:paraId="56EAF756" w14:textId="77777777" w:rsidR="00A10E6E" w:rsidRPr="00FB0F14" w:rsidRDefault="00A10E6E" w:rsidP="00A10E6E">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839E0" id="_x0000_t202" coordsize="21600,21600" o:spt="202" path="m,l,21600r21600,l21600,xe">
              <v:stroke joinstyle="miter"/>
              <v:path gradientshapeok="t" o:connecttype="rect"/>
            </v:shapetype>
            <v:shape id="Tekstfelt 17" o:spid="_x0000_s1026" type="#_x0000_t202" style="position:absolute;left:0;text-align:left;margin-left:27.85pt;margin-top:14.5pt;width:79.05pt;height:22.5pt;rotation:-90;z-index:25165824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" filled="f" stroked="f" strokeweight=".5pt">
              <v:textbox>
                <w:txbxContent>
                  <w:sdt>
                    <w:sdtPr>
                      <w:id w:val="-221061652"/>
                      <w:docPartObj>
                        <w:docPartGallery w:val="Page Numbers (Bottom of Page)"/>
                        <w:docPartUnique/>
                      </w:docPartObj>
                    </w:sdtPr>
                    <w:sdtEndPr/>
                    <w:sdtContent>
                      <w:sdt>
                        <w:sdtPr>
                          <w:id w:val="604616891"/>
                          <w:docPartObj>
                            <w:docPartGallery w:val="Page Numbers (Top of Page)"/>
                            <w:docPartUnique/>
                          </w:docPartObj>
                        </w:sdtPr>
                        <w:sdtEndPr/>
                        <w:sdtContent>
                          <w:p w14:paraId="017DEC9D" w14:textId="61D50186" w:rsidR="00A10E6E" w:rsidRPr="00FB0F14" w:rsidRDefault="00A10E6E" w:rsidP="00A10E6E">
                            <w:pPr>
                              <w:pStyle w:val="Sidefod"/>
                            </w:pPr>
                            <w:r w:rsidRPr="00FB0F14">
                              <w:rPr>
                                <w:color w:val="000000" w:themeColor="text1"/>
                                <w:sz w:val="18"/>
                                <w:szCs w:val="18"/>
                              </w:rPr>
                              <w:t xml:space="preserve">Side </w:t>
                            </w:r>
                            <w:r w:rsidRPr="00FB0F14">
                              <w:rPr>
                                <w:bCs/>
                                <w:color w:val="000000" w:themeColor="text1"/>
                                <w:sz w:val="18"/>
                                <w:szCs w:val="18"/>
                              </w:rPr>
                              <w:fldChar w:fldCharType="begin"/>
                            </w:r>
                            <w:r w:rsidRPr="00FB0F14">
                              <w:rPr>
                                <w:bCs/>
                                <w:color w:val="000000" w:themeColor="text1"/>
                                <w:sz w:val="18"/>
                                <w:szCs w:val="18"/>
                              </w:rPr>
                              <w:instrText>PAGE</w:instrText>
                            </w:r>
                            <w:r w:rsidRPr="00FB0F14">
                              <w:rPr>
                                <w:bCs/>
                                <w:color w:val="000000" w:themeColor="text1"/>
                                <w:sz w:val="18"/>
                                <w:szCs w:val="18"/>
                              </w:rPr>
                              <w:fldChar w:fldCharType="separate"/>
                            </w:r>
                            <w:r w:rsidRPr="00FB0F14">
                              <w:rPr>
                                <w:bCs/>
                                <w:color w:val="000000" w:themeColor="text1"/>
                                <w:sz w:val="18"/>
                                <w:szCs w:val="18"/>
                              </w:rPr>
                              <w:t>1</w:t>
                            </w:r>
                            <w:r w:rsidRPr="00FB0F14">
                              <w:rPr>
                                <w:bCs/>
                                <w:color w:val="000000" w:themeColor="text1"/>
                                <w:sz w:val="18"/>
                                <w:szCs w:val="18"/>
                              </w:rPr>
                              <w:fldChar w:fldCharType="end"/>
                            </w:r>
                            <w:r w:rsidRPr="00FB0F14">
                              <w:rPr>
                                <w:color w:val="000000" w:themeColor="text1"/>
                                <w:sz w:val="18"/>
                                <w:szCs w:val="18"/>
                              </w:rPr>
                              <w:t xml:space="preserve"> af </w:t>
                            </w:r>
                            <w:r w:rsidR="00233066">
                              <w:rPr>
                                <w:bCs/>
                                <w:color w:val="000000" w:themeColor="text1"/>
                                <w:sz w:val="18"/>
                                <w:szCs w:val="18"/>
                              </w:rPr>
                              <w:fldChar w:fldCharType="begin"/>
                            </w:r>
                            <w:r w:rsidR="00233066">
                              <w:rPr>
                                <w:bCs/>
                                <w:color w:val="000000" w:themeColor="text1"/>
                                <w:sz w:val="18"/>
                                <w:szCs w:val="18"/>
                              </w:rPr>
                              <w:instrText xml:space="preserve"> SECTIONPAGES  </w:instrText>
                            </w:r>
                            <w:r w:rsidR="00233066">
                              <w:rPr>
                                <w:bCs/>
                                <w:color w:val="000000" w:themeColor="text1"/>
                                <w:sz w:val="18"/>
                                <w:szCs w:val="18"/>
                              </w:rPr>
                              <w:fldChar w:fldCharType="separate"/>
                            </w:r>
                            <w:r w:rsidR="00211BB9">
                              <w:rPr>
                                <w:bCs/>
                                <w:noProof/>
                                <w:color w:val="000000" w:themeColor="text1"/>
                                <w:sz w:val="18"/>
                                <w:szCs w:val="18"/>
                              </w:rPr>
                              <w:t>18</w:t>
                            </w:r>
                            <w:r w:rsidR="00233066">
                              <w:rPr>
                                <w:bCs/>
                                <w:color w:val="000000" w:themeColor="text1"/>
                                <w:sz w:val="18"/>
                                <w:szCs w:val="18"/>
                              </w:rPr>
                              <w:fldChar w:fldCharType="end"/>
                            </w:r>
                          </w:p>
                        </w:sdtContent>
                      </w:sdt>
                    </w:sdtContent>
                  </w:sdt>
                  <w:p w14:paraId="56EAF756" w14:textId="77777777" w:rsidR="00A10E6E" w:rsidRPr="00FB0F14" w:rsidRDefault="00A10E6E" w:rsidP="00A10E6E">
                    <w:pPr>
                      <w:rPr>
                        <w:sz w:val="18"/>
                      </w:rPr>
                    </w:pPr>
                  </w:p>
                </w:txbxContent>
              </v:textbox>
              <w10:wrap type="through"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FD82" w14:textId="77777777" w:rsidR="00FB0F14" w:rsidRDefault="00A30B0F">
    <w:pPr>
      <w:pStyle w:val="Sidefod"/>
    </w:pPr>
    <w:r>
      <w:rPr>
        <w:noProof/>
      </w:rPr>
      <mc:AlternateContent>
        <mc:Choice Requires="wps">
          <w:drawing>
            <wp:anchor distT="0" distB="0" distL="114300" distR="114300" simplePos="0" relativeHeight="251658243" behindDoc="0" locked="0" layoutInCell="1" allowOverlap="1" wp14:anchorId="083CDB2B" wp14:editId="21B0A869">
              <wp:simplePos x="0" y="0"/>
              <wp:positionH relativeFrom="margin">
                <wp:posOffset>126365</wp:posOffset>
              </wp:positionH>
              <wp:positionV relativeFrom="paragraph">
                <wp:posOffset>-190831</wp:posOffset>
              </wp:positionV>
              <wp:extent cx="5867400" cy="499730"/>
              <wp:effectExtent l="0" t="0" r="0" b="0"/>
              <wp:wrapNone/>
              <wp:docPr id="80" name="Tekstfelt 80"/>
              <wp:cNvGraphicFramePr/>
              <a:graphic xmlns:a="http://schemas.openxmlformats.org/drawingml/2006/main">
                <a:graphicData uri="http://schemas.microsoft.com/office/word/2010/wordprocessingShape">
                  <wps:wsp>
                    <wps:cNvSpPr txBox="1"/>
                    <wps:spPr>
                      <a:xfrm>
                        <a:off x="0" y="0"/>
                        <a:ext cx="5867400" cy="499730"/>
                      </a:xfrm>
                      <a:prstGeom prst="rect">
                        <a:avLst/>
                      </a:prstGeom>
                      <a:solidFill>
                        <a:schemeClr val="lt1"/>
                      </a:solidFill>
                      <a:ln w="6350">
                        <a:noFill/>
                      </a:ln>
                    </wps:spPr>
                    <wps:txbx>
                      <w:txbxContent>
                        <w:p w14:paraId="45CB82B6" w14:textId="77777777" w:rsidR="00A30B0F" w:rsidRPr="00FE471F" w:rsidRDefault="00A30B0F" w:rsidP="00FE471F">
                          <w:pPr>
                            <w:tabs>
                              <w:tab w:val="center" w:pos="1276"/>
                              <w:tab w:val="center" w:pos="3402"/>
                              <w:tab w:val="center" w:pos="5670"/>
                              <w:tab w:val="center" w:pos="7938"/>
                            </w:tabs>
                            <w:spacing w:after="100" w:afterAutospacing="1"/>
                            <w:rPr>
                              <w:sz w:val="20"/>
                              <w:szCs w:val="20"/>
                            </w:rPr>
                          </w:pPr>
                          <w:r w:rsidRPr="00FE471F">
                            <w:rPr>
                              <w:sz w:val="20"/>
                              <w:szCs w:val="20"/>
                            </w:rPr>
                            <w:t>Tolstrup &amp; Hvilsted ApS</w:t>
                          </w:r>
                          <w:r w:rsidRPr="00FE471F">
                            <w:rPr>
                              <w:sz w:val="20"/>
                              <w:szCs w:val="20"/>
                            </w:rPr>
                            <w:tab/>
                            <w:t>Tlf. 53 36 00 36</w:t>
                          </w:r>
                          <w:r w:rsidRPr="00FE471F">
                            <w:rPr>
                              <w:sz w:val="20"/>
                              <w:szCs w:val="20"/>
                            </w:rPr>
                            <w:tab/>
                            <w:t>M</w:t>
                          </w:r>
                          <w:r w:rsidR="00FF3957">
                            <w:rPr>
                              <w:sz w:val="20"/>
                              <w:szCs w:val="20"/>
                            </w:rPr>
                            <w:t>osevej 3</w:t>
                          </w:r>
                          <w:r w:rsidRPr="00FE471F">
                            <w:rPr>
                              <w:sz w:val="20"/>
                              <w:szCs w:val="20"/>
                            </w:rPr>
                            <w:tab/>
                          </w:r>
                          <w:r w:rsidR="00865474">
                            <w:rPr>
                              <w:sz w:val="20"/>
                              <w:szCs w:val="20"/>
                            </w:rPr>
                            <w:t>Automatikvej</w:t>
                          </w:r>
                          <w:r w:rsidRPr="00FE471F">
                            <w:rPr>
                              <w:sz w:val="20"/>
                              <w:szCs w:val="20"/>
                            </w:rPr>
                            <w:t xml:space="preserve"> 1</w:t>
                          </w:r>
                          <w:r w:rsidR="00FE471F" w:rsidRPr="00FE471F">
                            <w:rPr>
                              <w:sz w:val="20"/>
                              <w:szCs w:val="20"/>
                            </w:rPr>
                            <w:br/>
                            <w:t xml:space="preserve">   </w:t>
                          </w:r>
                          <w:r w:rsidRPr="00FE471F">
                            <w:rPr>
                              <w:sz w:val="20"/>
                              <w:szCs w:val="20"/>
                            </w:rPr>
                            <w:t>Tolstruphvilsted.dk</w:t>
                          </w:r>
                          <w:r w:rsidRPr="00FE471F">
                            <w:rPr>
                              <w:sz w:val="20"/>
                              <w:szCs w:val="20"/>
                            </w:rPr>
                            <w:tab/>
                            <w:t>kontakt@tohv.dk</w:t>
                          </w:r>
                          <w:r w:rsidRPr="00FE471F">
                            <w:rPr>
                              <w:sz w:val="20"/>
                              <w:szCs w:val="20"/>
                            </w:rPr>
                            <w:tab/>
                            <w:t>8</w:t>
                          </w:r>
                          <w:r w:rsidR="00FF3957">
                            <w:rPr>
                              <w:sz w:val="20"/>
                              <w:szCs w:val="20"/>
                            </w:rPr>
                            <w:t>240 Risskov</w:t>
                          </w:r>
                          <w:r w:rsidRPr="00FE471F">
                            <w:rPr>
                              <w:sz w:val="20"/>
                              <w:szCs w:val="20"/>
                            </w:rPr>
                            <w:tab/>
                          </w:r>
                          <w:r w:rsidR="00865474">
                            <w:rPr>
                              <w:sz w:val="20"/>
                              <w:szCs w:val="20"/>
                            </w:rPr>
                            <w:t>2860 Søborg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CDB2B" id="_x0000_t202" coordsize="21600,21600" o:spt="202" path="m,l,21600r21600,l21600,xe">
              <v:stroke joinstyle="miter"/>
              <v:path gradientshapeok="t" o:connecttype="rect"/>
            </v:shapetype>
            <v:shape id="Tekstfelt 80" o:spid="_x0000_s1027" type="#_x0000_t202" style="position:absolute;left:0;text-align:left;margin-left:9.95pt;margin-top:-15.05pt;width:462pt;height:39.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h+LwIAAFs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" fillcolor="white [3201]" stroked="f" strokeweight=".5pt">
              <v:textbox>
                <w:txbxContent>
                  <w:p w14:paraId="45CB82B6" w14:textId="77777777" w:rsidR="00A30B0F" w:rsidRPr="00FE471F" w:rsidRDefault="00A30B0F" w:rsidP="00FE471F">
                    <w:pPr>
                      <w:tabs>
                        <w:tab w:val="center" w:pos="1276"/>
                        <w:tab w:val="center" w:pos="3402"/>
                        <w:tab w:val="center" w:pos="5670"/>
                        <w:tab w:val="center" w:pos="7938"/>
                      </w:tabs>
                      <w:spacing w:after="100" w:afterAutospacing="1"/>
                      <w:rPr>
                        <w:sz w:val="20"/>
                        <w:szCs w:val="20"/>
                      </w:rPr>
                    </w:pPr>
                    <w:r w:rsidRPr="00FE471F">
                      <w:rPr>
                        <w:sz w:val="20"/>
                        <w:szCs w:val="20"/>
                      </w:rPr>
                      <w:t>Tolstrup &amp; Hvilsted ApS</w:t>
                    </w:r>
                    <w:r w:rsidRPr="00FE471F">
                      <w:rPr>
                        <w:sz w:val="20"/>
                        <w:szCs w:val="20"/>
                      </w:rPr>
                      <w:tab/>
                      <w:t>Tlf. 53 36 00 36</w:t>
                    </w:r>
                    <w:r w:rsidRPr="00FE471F">
                      <w:rPr>
                        <w:sz w:val="20"/>
                        <w:szCs w:val="20"/>
                      </w:rPr>
                      <w:tab/>
                      <w:t>M</w:t>
                    </w:r>
                    <w:r w:rsidR="00FF3957">
                      <w:rPr>
                        <w:sz w:val="20"/>
                        <w:szCs w:val="20"/>
                      </w:rPr>
                      <w:t>osevej 3</w:t>
                    </w:r>
                    <w:r w:rsidRPr="00FE471F">
                      <w:rPr>
                        <w:sz w:val="20"/>
                        <w:szCs w:val="20"/>
                      </w:rPr>
                      <w:tab/>
                    </w:r>
                    <w:r w:rsidR="00865474">
                      <w:rPr>
                        <w:sz w:val="20"/>
                        <w:szCs w:val="20"/>
                      </w:rPr>
                      <w:t>Automatikvej</w:t>
                    </w:r>
                    <w:r w:rsidRPr="00FE471F">
                      <w:rPr>
                        <w:sz w:val="20"/>
                        <w:szCs w:val="20"/>
                      </w:rPr>
                      <w:t xml:space="preserve"> 1</w:t>
                    </w:r>
                    <w:r w:rsidR="00FE471F" w:rsidRPr="00FE471F">
                      <w:rPr>
                        <w:sz w:val="20"/>
                        <w:szCs w:val="20"/>
                      </w:rPr>
                      <w:br/>
                      <w:t xml:space="preserve">   </w:t>
                    </w:r>
                    <w:r w:rsidRPr="00FE471F">
                      <w:rPr>
                        <w:sz w:val="20"/>
                        <w:szCs w:val="20"/>
                      </w:rPr>
                      <w:t>Tolstruphvilsted.dk</w:t>
                    </w:r>
                    <w:r w:rsidRPr="00FE471F">
                      <w:rPr>
                        <w:sz w:val="20"/>
                        <w:szCs w:val="20"/>
                      </w:rPr>
                      <w:tab/>
                      <w:t>kontakt@tohv.dk</w:t>
                    </w:r>
                    <w:r w:rsidRPr="00FE471F">
                      <w:rPr>
                        <w:sz w:val="20"/>
                        <w:szCs w:val="20"/>
                      </w:rPr>
                      <w:tab/>
                      <w:t>8</w:t>
                    </w:r>
                    <w:r w:rsidR="00FF3957">
                      <w:rPr>
                        <w:sz w:val="20"/>
                        <w:szCs w:val="20"/>
                      </w:rPr>
                      <w:t>240 Risskov</w:t>
                    </w:r>
                    <w:r w:rsidRPr="00FE471F">
                      <w:rPr>
                        <w:sz w:val="20"/>
                        <w:szCs w:val="20"/>
                      </w:rPr>
                      <w:tab/>
                    </w:r>
                    <w:r w:rsidR="00865474">
                      <w:rPr>
                        <w:sz w:val="20"/>
                        <w:szCs w:val="20"/>
                      </w:rPr>
                      <w:t>2860 Søborg</w:t>
                    </w:r>
                  </w:p>
                </w:txbxContent>
              </v:textbox>
              <w10:wrap anchorx="margin"/>
            </v:shape>
          </w:pict>
        </mc:Fallback>
      </mc:AlternateContent>
    </w:r>
    <w:r>
      <w:rPr>
        <w:noProof/>
      </w:rPr>
      <w:drawing>
        <wp:anchor distT="0" distB="0" distL="114300" distR="114300" simplePos="0" relativeHeight="251658241" behindDoc="1" locked="0" layoutInCell="1" allowOverlap="1" wp14:anchorId="113988EF" wp14:editId="6746E28F">
          <wp:simplePos x="0" y="0"/>
          <wp:positionH relativeFrom="column">
            <wp:posOffset>-683895</wp:posOffset>
          </wp:positionH>
          <wp:positionV relativeFrom="page">
            <wp:posOffset>9721215</wp:posOffset>
          </wp:positionV>
          <wp:extent cx="7516800" cy="738000"/>
          <wp:effectExtent l="0" t="0" r="8255" b="5080"/>
          <wp:wrapTight wrapText="bothSides">
            <wp:wrapPolygon edited="0">
              <wp:start x="0" y="0"/>
              <wp:lineTo x="0" y="21191"/>
              <wp:lineTo x="21569" y="21191"/>
              <wp:lineTo x="21569" y="0"/>
              <wp:lineTo x="0" y="0"/>
            </wp:wrapPolygon>
          </wp:wrapTight>
          <wp:docPr id="69" name="Billed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revpapir_bund2.jpg"/>
                  <pic:cNvPicPr/>
                </pic:nvPicPr>
                <pic:blipFill>
                  <a:blip r:embed="rId1">
                    <a:extLst>
                      <a:ext uri="{28A0092B-C50C-407E-A947-70E740481C1C}">
                        <a14:useLocalDpi xmlns:a14="http://schemas.microsoft.com/office/drawing/2010/main" val="0"/>
                      </a:ext>
                    </a:extLst>
                  </a:blip>
                  <a:stretch>
                    <a:fillRect/>
                  </a:stretch>
                </pic:blipFill>
                <pic:spPr>
                  <a:xfrm>
                    <a:off x="0" y="0"/>
                    <a:ext cx="7516800" cy="73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62F4" w14:textId="77777777" w:rsidR="00EC4D80" w:rsidRDefault="00EC4D80" w:rsidP="00A10E6E">
      <w:r>
        <w:separator/>
      </w:r>
    </w:p>
  </w:footnote>
  <w:footnote w:type="continuationSeparator" w:id="0">
    <w:p w14:paraId="71D2404F" w14:textId="77777777" w:rsidR="00EC4D80" w:rsidRDefault="00EC4D80" w:rsidP="00A10E6E">
      <w:r>
        <w:continuationSeparator/>
      </w:r>
    </w:p>
  </w:footnote>
  <w:footnote w:type="continuationNotice" w:id="1">
    <w:p w14:paraId="767EF96E" w14:textId="77777777" w:rsidR="00EC4D80" w:rsidRDefault="00EC4D80"/>
  </w:footnote>
  <w:footnote w:id="2">
    <w:p w14:paraId="6C10DAF8" w14:textId="77777777" w:rsidR="00EC52DB" w:rsidRDefault="00EC52DB" w:rsidP="00EC52DB">
      <w:pPr>
        <w:pStyle w:val="Fodnotetekst"/>
      </w:pPr>
      <w:r>
        <w:rPr>
          <w:rStyle w:val="Fodnotehenvisning"/>
        </w:rPr>
        <w:footnoteRef/>
      </w:r>
      <w:r>
        <w:t xml:space="preserve"> </w:t>
      </w:r>
      <w:r>
        <w:rPr>
          <w:rFonts w:ascii="Calibri" w:hAnsi="Calibri" w:cs="Calibri"/>
          <w:sz w:val="22"/>
          <w:szCs w:val="22"/>
        </w:rPr>
        <w:t xml:space="preserve">LOV </w:t>
      </w:r>
      <w:proofErr w:type="spellStart"/>
      <w:r>
        <w:rPr>
          <w:rFonts w:ascii="Calibri" w:hAnsi="Calibri" w:cs="Calibri"/>
          <w:sz w:val="22"/>
          <w:szCs w:val="22"/>
        </w:rPr>
        <w:t>nr</w:t>
      </w:r>
      <w:proofErr w:type="spellEnd"/>
      <w:r>
        <w:rPr>
          <w:rFonts w:ascii="Calibri" w:hAnsi="Calibri" w:cs="Calibri"/>
          <w:sz w:val="22"/>
          <w:szCs w:val="22"/>
        </w:rPr>
        <w:t xml:space="preserve"> 421 af 25/04/2023 Lov om offentlige veje m.v.</w:t>
      </w:r>
    </w:p>
  </w:footnote>
  <w:footnote w:id="3">
    <w:p w14:paraId="5DAD42D2" w14:textId="77777777" w:rsidR="00EC52DB" w:rsidRDefault="00EC52DB" w:rsidP="00EC52DB">
      <w:pPr>
        <w:pStyle w:val="Fodnotetekst"/>
      </w:pPr>
      <w:r>
        <w:rPr>
          <w:rStyle w:val="Fodnotehenvisning"/>
        </w:rPr>
        <w:footnoteRef/>
      </w:r>
      <w:r>
        <w:t xml:space="preserve"> </w:t>
      </w:r>
      <w:r>
        <w:rPr>
          <w:rFonts w:ascii="Calibri" w:hAnsi="Calibri" w:cs="Calibri"/>
          <w:sz w:val="22"/>
          <w:szCs w:val="22"/>
        </w:rPr>
        <w:t xml:space="preserve">LOV </w:t>
      </w:r>
      <w:proofErr w:type="spellStart"/>
      <w:r>
        <w:rPr>
          <w:rFonts w:ascii="Calibri" w:hAnsi="Calibri" w:cs="Calibri"/>
          <w:sz w:val="22"/>
          <w:szCs w:val="22"/>
        </w:rPr>
        <w:t>nr</w:t>
      </w:r>
      <w:proofErr w:type="spellEnd"/>
      <w:r>
        <w:rPr>
          <w:rFonts w:ascii="Calibri" w:hAnsi="Calibri" w:cs="Calibri"/>
          <w:sz w:val="22"/>
          <w:szCs w:val="22"/>
        </w:rPr>
        <w:t xml:space="preserve"> 564 af 10/05/2022 Lov om Ledningsejerregistret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D750" w14:textId="77777777" w:rsidR="00EA7765" w:rsidRDefault="00EA776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4C6D" w14:textId="77777777" w:rsidR="00A10E6E" w:rsidRDefault="00FB0F14">
    <w:pPr>
      <w:pStyle w:val="Sidehoved"/>
    </w:pPr>
    <w:r>
      <w:rPr>
        <w:noProof/>
      </w:rPr>
      <w:drawing>
        <wp:anchor distT="0" distB="0" distL="114300" distR="114300" simplePos="0" relativeHeight="251658240" behindDoc="1" locked="0" layoutInCell="1" allowOverlap="1" wp14:anchorId="16CA9B11" wp14:editId="75AB87AE">
          <wp:simplePos x="0" y="0"/>
          <wp:positionH relativeFrom="page">
            <wp:posOffset>2034540</wp:posOffset>
          </wp:positionH>
          <wp:positionV relativeFrom="paragraph">
            <wp:posOffset>-90170</wp:posOffset>
          </wp:positionV>
          <wp:extent cx="3549600" cy="464400"/>
          <wp:effectExtent l="0" t="0" r="0" b="0"/>
          <wp:wrapTight wrapText="bothSides">
            <wp:wrapPolygon edited="0">
              <wp:start x="0" y="0"/>
              <wp:lineTo x="0" y="20389"/>
              <wp:lineTo x="21449" y="20389"/>
              <wp:lineTo x="21449" y="0"/>
              <wp:lineTo x="0" y="0"/>
            </wp:wrapPolygon>
          </wp:wrapTight>
          <wp:docPr id="66" name="Billed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Logo top.jpg"/>
                  <pic:cNvPicPr/>
                </pic:nvPicPr>
                <pic:blipFill>
                  <a:blip r:embed="rId1">
                    <a:extLst>
                      <a:ext uri="{28A0092B-C50C-407E-A947-70E740481C1C}">
                        <a14:useLocalDpi xmlns:a14="http://schemas.microsoft.com/office/drawing/2010/main" val="0"/>
                      </a:ext>
                    </a:extLst>
                  </a:blip>
                  <a:stretch>
                    <a:fillRect/>
                  </a:stretch>
                </pic:blipFill>
                <pic:spPr>
                  <a:xfrm>
                    <a:off x="0" y="0"/>
                    <a:ext cx="3549600" cy="4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DACE" w14:textId="77777777" w:rsidR="00A30B0F" w:rsidRDefault="00A30B0F">
    <w:pPr>
      <w:pStyle w:val="Sidehoved"/>
    </w:pPr>
    <w:r>
      <w:rPr>
        <w:noProof/>
      </w:rPr>
      <w:drawing>
        <wp:anchor distT="0" distB="0" distL="114300" distR="114300" simplePos="0" relativeHeight="251658242" behindDoc="1" locked="0" layoutInCell="1" allowOverlap="1" wp14:anchorId="5C99AB83" wp14:editId="0E55AF90">
          <wp:simplePos x="0" y="0"/>
          <wp:positionH relativeFrom="page">
            <wp:posOffset>2034540</wp:posOffset>
          </wp:positionH>
          <wp:positionV relativeFrom="paragraph">
            <wp:posOffset>-89939</wp:posOffset>
          </wp:positionV>
          <wp:extent cx="3549600" cy="464400"/>
          <wp:effectExtent l="0" t="0" r="0" b="0"/>
          <wp:wrapTight wrapText="bothSides">
            <wp:wrapPolygon edited="0">
              <wp:start x="0" y="0"/>
              <wp:lineTo x="0" y="20389"/>
              <wp:lineTo x="21449" y="20389"/>
              <wp:lineTo x="21449" y="0"/>
              <wp:lineTo x="0" y="0"/>
            </wp:wrapPolygon>
          </wp:wrapTight>
          <wp:docPr id="68" name="Billed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Logo top.jpg"/>
                  <pic:cNvPicPr/>
                </pic:nvPicPr>
                <pic:blipFill>
                  <a:blip r:embed="rId1">
                    <a:extLst>
                      <a:ext uri="{28A0092B-C50C-407E-A947-70E740481C1C}">
                        <a14:useLocalDpi xmlns:a14="http://schemas.microsoft.com/office/drawing/2010/main" val="0"/>
                      </a:ext>
                    </a:extLst>
                  </a:blip>
                  <a:stretch>
                    <a:fillRect/>
                  </a:stretch>
                </pic:blipFill>
                <pic:spPr>
                  <a:xfrm>
                    <a:off x="0" y="0"/>
                    <a:ext cx="3549600" cy="46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7FD"/>
    <w:multiLevelType w:val="multilevel"/>
    <w:tmpl w:val="0406001D"/>
    <w:styleLink w:val="Overskift1THPunkt"/>
    <w:lvl w:ilvl="0">
      <w:start w:val="1"/>
      <w:numFmt w:val="decimal"/>
      <w:lvlText w:val="%1)"/>
      <w:lvlJc w:val="left"/>
      <w:pPr>
        <w:ind w:left="360" w:hanging="360"/>
      </w:pPr>
      <w:rPr>
        <w:rFonts w:ascii="Calibri" w:hAnsi="Calibri"/>
        <w:b/>
        <w:color w:val="20375B" w:themeColor="text2"/>
        <w:sz w:val="3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896096"/>
    <w:multiLevelType w:val="multilevel"/>
    <w:tmpl w:val="67A497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13B44"/>
    <w:multiLevelType w:val="multilevel"/>
    <w:tmpl w:val="CD2C8A2A"/>
    <w:lvl w:ilvl="0">
      <w:start w:val="1"/>
      <w:numFmt w:val="decimal"/>
      <w:pStyle w:val="Overskrift1"/>
      <w:lvlText w:val="%1."/>
      <w:lvlJc w:val="left"/>
      <w:pPr>
        <w:ind w:left="360" w:hanging="360"/>
      </w:pPr>
      <w:rPr>
        <w:sz w:val="32"/>
        <w:szCs w:val="32"/>
      </w:rPr>
    </w:lvl>
    <w:lvl w:ilvl="1">
      <w:start w:val="1"/>
      <w:numFmt w:val="decimal"/>
      <w:pStyle w:val="Overskrift2"/>
      <w:lvlText w:val="%1.%2"/>
      <w:lvlJc w:val="left"/>
      <w:pPr>
        <w:ind w:left="6956" w:hanging="576"/>
      </w:pPr>
      <w:rPr>
        <w:color w:val="20375B" w:themeColor="accent2"/>
      </w:rPr>
    </w:lvl>
    <w:lvl w:ilvl="2">
      <w:start w:val="1"/>
      <w:numFmt w:val="decimal"/>
      <w:pStyle w:val="Overskrift3"/>
      <w:lvlText w:val="%1.%2.%3"/>
      <w:lvlJc w:val="left"/>
      <w:pPr>
        <w:ind w:left="720" w:hanging="720"/>
      </w:pPr>
      <w:rPr>
        <w:rFonts w:asciiTheme="majorHAnsi" w:hAnsiTheme="majorHAnsi" w:cstheme="majorHAnsi" w:hint="default"/>
      </w:rPr>
    </w:lvl>
    <w:lvl w:ilvl="3">
      <w:start w:val="1"/>
      <w:numFmt w:val="decimal"/>
      <w:pStyle w:val="Overskrift4"/>
      <w:lvlText w:val="%1.%2.%3.%4"/>
      <w:lvlJc w:val="left"/>
      <w:pPr>
        <w:ind w:left="7244" w:hanging="864"/>
      </w:pPr>
    </w:lvl>
    <w:lvl w:ilvl="4">
      <w:start w:val="1"/>
      <w:numFmt w:val="decimal"/>
      <w:pStyle w:val="Overskrift5"/>
      <w:lvlText w:val="%1.%2.%3.%4.%5"/>
      <w:lvlJc w:val="left"/>
      <w:pPr>
        <w:ind w:left="7388" w:hanging="1008"/>
      </w:pPr>
    </w:lvl>
    <w:lvl w:ilvl="5">
      <w:start w:val="1"/>
      <w:numFmt w:val="decimal"/>
      <w:pStyle w:val="Overskrift6"/>
      <w:lvlText w:val="%1.%2.%3.%4.%5.%6"/>
      <w:lvlJc w:val="left"/>
      <w:pPr>
        <w:ind w:left="7532" w:hanging="1152"/>
      </w:pPr>
    </w:lvl>
    <w:lvl w:ilvl="6">
      <w:start w:val="1"/>
      <w:numFmt w:val="decimal"/>
      <w:pStyle w:val="Overskrift7"/>
      <w:lvlText w:val="%1.%2.%3.%4.%5.%6.%7"/>
      <w:lvlJc w:val="left"/>
      <w:pPr>
        <w:ind w:left="7676" w:hanging="1296"/>
      </w:pPr>
    </w:lvl>
    <w:lvl w:ilvl="7">
      <w:start w:val="1"/>
      <w:numFmt w:val="decimal"/>
      <w:pStyle w:val="Overskrift8"/>
      <w:lvlText w:val="%1.%2.%3.%4.%5.%6.%7.%8"/>
      <w:lvlJc w:val="left"/>
      <w:pPr>
        <w:ind w:left="7820" w:hanging="1440"/>
      </w:pPr>
    </w:lvl>
    <w:lvl w:ilvl="8">
      <w:start w:val="1"/>
      <w:numFmt w:val="decimal"/>
      <w:pStyle w:val="Overskrift9"/>
      <w:lvlText w:val="%1.%2.%3.%4.%5.%6.%7.%8.%9"/>
      <w:lvlJc w:val="left"/>
      <w:pPr>
        <w:ind w:left="7964" w:hanging="1584"/>
      </w:pPr>
    </w:lvl>
  </w:abstractNum>
  <w:abstractNum w:abstractNumId="3" w15:restartNumberingAfterBreak="0">
    <w:nsid w:val="069A7347"/>
    <w:multiLevelType w:val="multilevel"/>
    <w:tmpl w:val="796A3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CC2059"/>
    <w:multiLevelType w:val="hybridMultilevel"/>
    <w:tmpl w:val="59268A18"/>
    <w:lvl w:ilvl="0" w:tplc="D6C4D7F0">
      <w:numFmt w:val="bullet"/>
      <w:lvlText w:val="•"/>
      <w:lvlJc w:val="left"/>
      <w:pPr>
        <w:ind w:left="2220" w:hanging="1140"/>
      </w:pPr>
      <w:rPr>
        <w:rFonts w:ascii="Calibri" w:eastAsiaTheme="minorEastAsia"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1F6923CC"/>
    <w:multiLevelType w:val="hybridMultilevel"/>
    <w:tmpl w:val="E746FFBE"/>
    <w:lvl w:ilvl="0" w:tplc="D6C4D7F0">
      <w:numFmt w:val="bullet"/>
      <w:lvlText w:val="•"/>
      <w:lvlJc w:val="left"/>
      <w:pPr>
        <w:ind w:left="1500" w:hanging="1140"/>
      </w:pPr>
      <w:rPr>
        <w:rFonts w:ascii="Calibri" w:eastAsiaTheme="minorEastAsia" w:hAnsi="Calibri" w:cs="Calibri" w:hint="default"/>
      </w:rPr>
    </w:lvl>
    <w:lvl w:ilvl="1" w:tplc="1362D402">
      <w:numFmt w:val="bullet"/>
      <w:lvlText w:val=""/>
      <w:lvlJc w:val="left"/>
      <w:pPr>
        <w:ind w:left="2220" w:hanging="1140"/>
      </w:pPr>
      <w:rPr>
        <w:rFonts w:ascii="Symbol" w:eastAsiaTheme="minorEastAsia" w:hAnsi="Symbol" w:cstheme="minorBidi" w:hint="default"/>
      </w:rPr>
    </w:lvl>
    <w:lvl w:ilvl="2" w:tplc="C3F076D4">
      <w:start w:val="1"/>
      <w:numFmt w:val="bullet"/>
      <w:lvlText w:val=""/>
      <w:lvlJc w:val="left"/>
      <w:pPr>
        <w:ind w:left="2160" w:hanging="360"/>
      </w:pPr>
      <w:rPr>
        <w:rFonts w:ascii="Symbol" w:hAnsi="Symbol" w:hint="default"/>
        <w:color w:val="auto"/>
      </w:rPr>
    </w:lvl>
    <w:lvl w:ilvl="3" w:tplc="0E5A039E">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549099A"/>
    <w:multiLevelType w:val="hybridMultilevel"/>
    <w:tmpl w:val="8512ABB0"/>
    <w:lvl w:ilvl="0" w:tplc="04060013">
      <w:start w:val="1"/>
      <w:numFmt w:val="upperRoman"/>
      <w:lvlText w:val="%1."/>
      <w:lvlJc w:val="right"/>
      <w:pPr>
        <w:ind w:left="1500" w:hanging="11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7687249"/>
    <w:multiLevelType w:val="hybridMultilevel"/>
    <w:tmpl w:val="382405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8C0D38"/>
    <w:multiLevelType w:val="hybridMultilevel"/>
    <w:tmpl w:val="7E2E086C"/>
    <w:lvl w:ilvl="0" w:tplc="B740B0FE">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F5C17B1"/>
    <w:multiLevelType w:val="hybridMultilevel"/>
    <w:tmpl w:val="4D229A3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3E7846CC"/>
    <w:multiLevelType w:val="hybridMultilevel"/>
    <w:tmpl w:val="7D9ADCC4"/>
    <w:lvl w:ilvl="0" w:tplc="04060001">
      <w:numFmt w:val="decimal"/>
      <w:lvlText w:val=""/>
      <w:lvlJc w:val="left"/>
    </w:lvl>
    <w:lvl w:ilvl="1" w:tplc="04060003">
      <w:numFmt w:val="decimal"/>
      <w:lvlText w:val=""/>
      <w:lvlJc w:val="left"/>
    </w:lvl>
    <w:lvl w:ilvl="2" w:tplc="04060005">
      <w:numFmt w:val="decimal"/>
      <w:lvlText w:val=""/>
      <w:lvlJc w:val="left"/>
    </w:lvl>
    <w:lvl w:ilvl="3" w:tplc="04060001">
      <w:numFmt w:val="decimal"/>
      <w:lvlText w:val=""/>
      <w:lvlJc w:val="left"/>
    </w:lvl>
    <w:lvl w:ilvl="4" w:tplc="04060003">
      <w:numFmt w:val="decimal"/>
      <w:lvlText w:val=""/>
      <w:lvlJc w:val="left"/>
    </w:lvl>
    <w:lvl w:ilvl="5" w:tplc="04060005">
      <w:numFmt w:val="decimal"/>
      <w:lvlText w:val=""/>
      <w:lvlJc w:val="left"/>
    </w:lvl>
    <w:lvl w:ilvl="6" w:tplc="04060001">
      <w:numFmt w:val="decimal"/>
      <w:lvlText w:val=""/>
      <w:lvlJc w:val="left"/>
    </w:lvl>
    <w:lvl w:ilvl="7" w:tplc="04060003">
      <w:numFmt w:val="decimal"/>
      <w:lvlText w:val=""/>
      <w:lvlJc w:val="left"/>
    </w:lvl>
    <w:lvl w:ilvl="8" w:tplc="04060005">
      <w:numFmt w:val="decimal"/>
      <w:lvlText w:val=""/>
      <w:lvlJc w:val="left"/>
    </w:lvl>
  </w:abstractNum>
  <w:abstractNum w:abstractNumId="11" w15:restartNumberingAfterBreak="0">
    <w:nsid w:val="3EDD708F"/>
    <w:multiLevelType w:val="hybridMultilevel"/>
    <w:tmpl w:val="A18E5BAA"/>
    <w:lvl w:ilvl="0" w:tplc="B212E250">
      <w:start w:val="1"/>
      <w:numFmt w:val="decimal"/>
      <w:lvlText w:val="%1."/>
      <w:lvlJc w:val="left"/>
      <w:pPr>
        <w:ind w:left="720" w:hanging="360"/>
      </w:pPr>
      <w:rPr>
        <w:rFonts w:hint="default"/>
        <w:i/>
        <w:color w:val="70AD47" w:themeColor="accent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43127EF"/>
    <w:multiLevelType w:val="hybridMultilevel"/>
    <w:tmpl w:val="55E221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63B5D20"/>
    <w:multiLevelType w:val="hybridMultilevel"/>
    <w:tmpl w:val="A24CEFAA"/>
    <w:lvl w:ilvl="0" w:tplc="D6C4D7F0">
      <w:numFmt w:val="bullet"/>
      <w:lvlText w:val="•"/>
      <w:lvlJc w:val="left"/>
      <w:pPr>
        <w:ind w:left="1500" w:hanging="1140"/>
      </w:pPr>
      <w:rPr>
        <w:rFonts w:ascii="Calibri" w:eastAsiaTheme="minorEastAsia"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1AB23C7"/>
    <w:multiLevelType w:val="hybridMultilevel"/>
    <w:tmpl w:val="33E2B08C"/>
    <w:lvl w:ilvl="0" w:tplc="0406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3E042CE"/>
    <w:multiLevelType w:val="hybridMultilevel"/>
    <w:tmpl w:val="240653BA"/>
    <w:lvl w:ilvl="0" w:tplc="D6C4D7F0">
      <w:numFmt w:val="bullet"/>
      <w:lvlText w:val="•"/>
      <w:lvlJc w:val="left"/>
      <w:pPr>
        <w:ind w:left="1500" w:hanging="114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72E17F4"/>
    <w:multiLevelType w:val="hybridMultilevel"/>
    <w:tmpl w:val="EBEC4858"/>
    <w:lvl w:ilvl="0" w:tplc="EF3A2F88">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95370F5"/>
    <w:multiLevelType w:val="multilevel"/>
    <w:tmpl w:val="0406001D"/>
    <w:styleLink w:val="Liste1-TH"/>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637514"/>
    <w:multiLevelType w:val="multilevel"/>
    <w:tmpl w:val="B268D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FD3092"/>
    <w:multiLevelType w:val="hybridMultilevel"/>
    <w:tmpl w:val="95F68906"/>
    <w:lvl w:ilvl="0" w:tplc="2A8CB724">
      <w:start w:val="1"/>
      <w:numFmt w:val="lowerLetter"/>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0" w15:restartNumberingAfterBreak="0">
    <w:nsid w:val="7C4B2507"/>
    <w:multiLevelType w:val="hybridMultilevel"/>
    <w:tmpl w:val="31481014"/>
    <w:lvl w:ilvl="0" w:tplc="AE129F00">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81323500">
    <w:abstractNumId w:val="0"/>
  </w:num>
  <w:num w:numId="2" w16cid:durableId="1980332681">
    <w:abstractNumId w:val="17"/>
  </w:num>
  <w:num w:numId="3" w16cid:durableId="808012677">
    <w:abstractNumId w:val="2"/>
  </w:num>
  <w:num w:numId="4" w16cid:durableId="393696103">
    <w:abstractNumId w:val="2"/>
  </w:num>
  <w:num w:numId="5" w16cid:durableId="1277520444">
    <w:abstractNumId w:val="11"/>
  </w:num>
  <w:num w:numId="6" w16cid:durableId="1371957278">
    <w:abstractNumId w:val="10"/>
  </w:num>
  <w:num w:numId="7" w16cid:durableId="1617756441">
    <w:abstractNumId w:val="14"/>
  </w:num>
  <w:num w:numId="8" w16cid:durableId="476144705">
    <w:abstractNumId w:val="13"/>
  </w:num>
  <w:num w:numId="9" w16cid:durableId="1879509012">
    <w:abstractNumId w:val="5"/>
  </w:num>
  <w:num w:numId="10" w16cid:durableId="1247499291">
    <w:abstractNumId w:val="12"/>
  </w:num>
  <w:num w:numId="11" w16cid:durableId="1878809896">
    <w:abstractNumId w:val="6"/>
  </w:num>
  <w:num w:numId="12" w16cid:durableId="446583634">
    <w:abstractNumId w:val="7"/>
  </w:num>
  <w:num w:numId="13" w16cid:durableId="1069810673">
    <w:abstractNumId w:val="15"/>
  </w:num>
  <w:num w:numId="14" w16cid:durableId="1325428074">
    <w:abstractNumId w:val="8"/>
  </w:num>
  <w:num w:numId="15" w16cid:durableId="750128247">
    <w:abstractNumId w:val="9"/>
  </w:num>
  <w:num w:numId="16" w16cid:durableId="126053231">
    <w:abstractNumId w:val="2"/>
  </w:num>
  <w:num w:numId="17" w16cid:durableId="914316540">
    <w:abstractNumId w:val="16"/>
  </w:num>
  <w:num w:numId="18" w16cid:durableId="1934237366">
    <w:abstractNumId w:val="20"/>
  </w:num>
  <w:num w:numId="19" w16cid:durableId="1416591642">
    <w:abstractNumId w:val="2"/>
  </w:num>
  <w:num w:numId="20" w16cid:durableId="121846713">
    <w:abstractNumId w:val="2"/>
  </w:num>
  <w:num w:numId="21" w16cid:durableId="770201855">
    <w:abstractNumId w:val="2"/>
  </w:num>
  <w:num w:numId="22" w16cid:durableId="29764474">
    <w:abstractNumId w:val="2"/>
  </w:num>
  <w:num w:numId="23" w16cid:durableId="288558275">
    <w:abstractNumId w:val="2"/>
  </w:num>
  <w:num w:numId="24" w16cid:durableId="225380385">
    <w:abstractNumId w:val="19"/>
  </w:num>
  <w:num w:numId="25" w16cid:durableId="2042198292">
    <w:abstractNumId w:val="1"/>
  </w:num>
  <w:num w:numId="26" w16cid:durableId="796684168">
    <w:abstractNumId w:val="3"/>
  </w:num>
  <w:num w:numId="27" w16cid:durableId="1057045516">
    <w:abstractNumId w:val="18"/>
  </w:num>
  <w:num w:numId="28" w16cid:durableId="1948926506">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abeth Hansen">
    <w15:presenceInfo w15:providerId="AD" w15:userId="S::eh@tohv.dk::23c48a32-e015-4078-9f87-f5aaff9b86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113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BE"/>
    <w:rsid w:val="00011FD2"/>
    <w:rsid w:val="00014D86"/>
    <w:rsid w:val="00015AB1"/>
    <w:rsid w:val="00015F28"/>
    <w:rsid w:val="00020A3E"/>
    <w:rsid w:val="00021A2B"/>
    <w:rsid w:val="00023363"/>
    <w:rsid w:val="00024DD3"/>
    <w:rsid w:val="000356F2"/>
    <w:rsid w:val="00041B4F"/>
    <w:rsid w:val="00042FA6"/>
    <w:rsid w:val="00050483"/>
    <w:rsid w:val="00050CB2"/>
    <w:rsid w:val="00051DEE"/>
    <w:rsid w:val="0005457A"/>
    <w:rsid w:val="00057D1F"/>
    <w:rsid w:val="0006016B"/>
    <w:rsid w:val="0006235E"/>
    <w:rsid w:val="00062908"/>
    <w:rsid w:val="00072FBE"/>
    <w:rsid w:val="000745BF"/>
    <w:rsid w:val="00080DDE"/>
    <w:rsid w:val="000870B8"/>
    <w:rsid w:val="00087B0B"/>
    <w:rsid w:val="00092FA2"/>
    <w:rsid w:val="000940F5"/>
    <w:rsid w:val="000973D6"/>
    <w:rsid w:val="000A069B"/>
    <w:rsid w:val="000A255C"/>
    <w:rsid w:val="000A36B5"/>
    <w:rsid w:val="000A6EBD"/>
    <w:rsid w:val="000B236C"/>
    <w:rsid w:val="000B34C8"/>
    <w:rsid w:val="000B3707"/>
    <w:rsid w:val="000C08CE"/>
    <w:rsid w:val="000C2802"/>
    <w:rsid w:val="000C3F8A"/>
    <w:rsid w:val="000C419B"/>
    <w:rsid w:val="000C55D7"/>
    <w:rsid w:val="000D440A"/>
    <w:rsid w:val="000E2782"/>
    <w:rsid w:val="000E72B5"/>
    <w:rsid w:val="000F0B91"/>
    <w:rsid w:val="000F3D31"/>
    <w:rsid w:val="000F5440"/>
    <w:rsid w:val="001013C0"/>
    <w:rsid w:val="00103B3F"/>
    <w:rsid w:val="001056C6"/>
    <w:rsid w:val="00105B27"/>
    <w:rsid w:val="0011059B"/>
    <w:rsid w:val="00114FC9"/>
    <w:rsid w:val="00115104"/>
    <w:rsid w:val="00115B0C"/>
    <w:rsid w:val="00117F47"/>
    <w:rsid w:val="00122969"/>
    <w:rsid w:val="00123A5B"/>
    <w:rsid w:val="001250D6"/>
    <w:rsid w:val="001254AA"/>
    <w:rsid w:val="00135286"/>
    <w:rsid w:val="001375B7"/>
    <w:rsid w:val="00140236"/>
    <w:rsid w:val="00140857"/>
    <w:rsid w:val="00140E69"/>
    <w:rsid w:val="00143EA3"/>
    <w:rsid w:val="00146820"/>
    <w:rsid w:val="00146C1B"/>
    <w:rsid w:val="001474D6"/>
    <w:rsid w:val="00155B8D"/>
    <w:rsid w:val="0016594F"/>
    <w:rsid w:val="00167F7F"/>
    <w:rsid w:val="001719B8"/>
    <w:rsid w:val="001722C0"/>
    <w:rsid w:val="00174331"/>
    <w:rsid w:val="001747E8"/>
    <w:rsid w:val="0018233B"/>
    <w:rsid w:val="00186B1A"/>
    <w:rsid w:val="0019077C"/>
    <w:rsid w:val="0019305B"/>
    <w:rsid w:val="001943AC"/>
    <w:rsid w:val="00196626"/>
    <w:rsid w:val="00196B13"/>
    <w:rsid w:val="001973F3"/>
    <w:rsid w:val="001A0047"/>
    <w:rsid w:val="001A42F9"/>
    <w:rsid w:val="001A4E83"/>
    <w:rsid w:val="001A4F4D"/>
    <w:rsid w:val="001A5CFA"/>
    <w:rsid w:val="001B2426"/>
    <w:rsid w:val="001B31B4"/>
    <w:rsid w:val="001B38E3"/>
    <w:rsid w:val="001B5E58"/>
    <w:rsid w:val="001C256A"/>
    <w:rsid w:val="001C2F0C"/>
    <w:rsid w:val="001C4DC9"/>
    <w:rsid w:val="001C7FCD"/>
    <w:rsid w:val="001D24D3"/>
    <w:rsid w:val="001D4466"/>
    <w:rsid w:val="001D600B"/>
    <w:rsid w:val="001D7DFA"/>
    <w:rsid w:val="001E3DC1"/>
    <w:rsid w:val="001E5B05"/>
    <w:rsid w:val="001E6494"/>
    <w:rsid w:val="001E662E"/>
    <w:rsid w:val="001F1050"/>
    <w:rsid w:val="001F1446"/>
    <w:rsid w:val="001F24CC"/>
    <w:rsid w:val="001F388B"/>
    <w:rsid w:val="001F59CB"/>
    <w:rsid w:val="002050FE"/>
    <w:rsid w:val="00207754"/>
    <w:rsid w:val="00211BB3"/>
    <w:rsid w:val="00211BB9"/>
    <w:rsid w:val="00212B90"/>
    <w:rsid w:val="00215BE9"/>
    <w:rsid w:val="00221872"/>
    <w:rsid w:val="00222115"/>
    <w:rsid w:val="00222786"/>
    <w:rsid w:val="00223170"/>
    <w:rsid w:val="00223C6B"/>
    <w:rsid w:val="00230A02"/>
    <w:rsid w:val="00232562"/>
    <w:rsid w:val="0023291D"/>
    <w:rsid w:val="00233066"/>
    <w:rsid w:val="00234A91"/>
    <w:rsid w:val="00235692"/>
    <w:rsid w:val="00236379"/>
    <w:rsid w:val="00242ECD"/>
    <w:rsid w:val="0025173F"/>
    <w:rsid w:val="002545C0"/>
    <w:rsid w:val="00256752"/>
    <w:rsid w:val="00261C40"/>
    <w:rsid w:val="00261CAC"/>
    <w:rsid w:val="002637D9"/>
    <w:rsid w:val="002674E0"/>
    <w:rsid w:val="00272DCF"/>
    <w:rsid w:val="00274441"/>
    <w:rsid w:val="002769F0"/>
    <w:rsid w:val="002805C1"/>
    <w:rsid w:val="002851D5"/>
    <w:rsid w:val="00286857"/>
    <w:rsid w:val="0028751F"/>
    <w:rsid w:val="00294062"/>
    <w:rsid w:val="002966B2"/>
    <w:rsid w:val="00297EF4"/>
    <w:rsid w:val="00297FBA"/>
    <w:rsid w:val="002A1A6C"/>
    <w:rsid w:val="002A243E"/>
    <w:rsid w:val="002B0DD2"/>
    <w:rsid w:val="002B3D55"/>
    <w:rsid w:val="002B4812"/>
    <w:rsid w:val="002B4B23"/>
    <w:rsid w:val="002B66C9"/>
    <w:rsid w:val="002B74AE"/>
    <w:rsid w:val="002B7E75"/>
    <w:rsid w:val="002C127C"/>
    <w:rsid w:val="002C32C1"/>
    <w:rsid w:val="002C6106"/>
    <w:rsid w:val="002C6EF4"/>
    <w:rsid w:val="002D2F60"/>
    <w:rsid w:val="002D4247"/>
    <w:rsid w:val="002D5319"/>
    <w:rsid w:val="002E10CC"/>
    <w:rsid w:val="002E3716"/>
    <w:rsid w:val="002E4CDD"/>
    <w:rsid w:val="002E6DD0"/>
    <w:rsid w:val="002F2AD3"/>
    <w:rsid w:val="002F41BA"/>
    <w:rsid w:val="002F64C7"/>
    <w:rsid w:val="002F7D2F"/>
    <w:rsid w:val="00301C92"/>
    <w:rsid w:val="0030287D"/>
    <w:rsid w:val="00304547"/>
    <w:rsid w:val="003045AC"/>
    <w:rsid w:val="00306FDE"/>
    <w:rsid w:val="00307E07"/>
    <w:rsid w:val="003138CB"/>
    <w:rsid w:val="003139DC"/>
    <w:rsid w:val="00314BB7"/>
    <w:rsid w:val="00321835"/>
    <w:rsid w:val="00335237"/>
    <w:rsid w:val="00335272"/>
    <w:rsid w:val="0033587C"/>
    <w:rsid w:val="0033630B"/>
    <w:rsid w:val="00340083"/>
    <w:rsid w:val="0034125C"/>
    <w:rsid w:val="00346EDC"/>
    <w:rsid w:val="00351257"/>
    <w:rsid w:val="00351411"/>
    <w:rsid w:val="00351931"/>
    <w:rsid w:val="003545CC"/>
    <w:rsid w:val="0035504D"/>
    <w:rsid w:val="00367C3A"/>
    <w:rsid w:val="00372842"/>
    <w:rsid w:val="00373167"/>
    <w:rsid w:val="0037445D"/>
    <w:rsid w:val="00377F6D"/>
    <w:rsid w:val="00382CBE"/>
    <w:rsid w:val="00383D89"/>
    <w:rsid w:val="00385C5B"/>
    <w:rsid w:val="00390336"/>
    <w:rsid w:val="003923EA"/>
    <w:rsid w:val="003924B2"/>
    <w:rsid w:val="0039318F"/>
    <w:rsid w:val="003945D6"/>
    <w:rsid w:val="00395ACC"/>
    <w:rsid w:val="00396285"/>
    <w:rsid w:val="003A131C"/>
    <w:rsid w:val="003A17E1"/>
    <w:rsid w:val="003A1AF7"/>
    <w:rsid w:val="003A2EA7"/>
    <w:rsid w:val="003A50CD"/>
    <w:rsid w:val="003A6D21"/>
    <w:rsid w:val="003A70FC"/>
    <w:rsid w:val="003B0981"/>
    <w:rsid w:val="003B244A"/>
    <w:rsid w:val="003B251B"/>
    <w:rsid w:val="003B2EF9"/>
    <w:rsid w:val="003B521C"/>
    <w:rsid w:val="003B71ED"/>
    <w:rsid w:val="003C2C9C"/>
    <w:rsid w:val="003C3D02"/>
    <w:rsid w:val="003C63EF"/>
    <w:rsid w:val="003C71E1"/>
    <w:rsid w:val="003D2DBC"/>
    <w:rsid w:val="003D357F"/>
    <w:rsid w:val="003D4C03"/>
    <w:rsid w:val="003D5F09"/>
    <w:rsid w:val="003E0C65"/>
    <w:rsid w:val="003F1497"/>
    <w:rsid w:val="003F1DA0"/>
    <w:rsid w:val="003F272A"/>
    <w:rsid w:val="003F49A1"/>
    <w:rsid w:val="003F75B9"/>
    <w:rsid w:val="004012B8"/>
    <w:rsid w:val="0040143A"/>
    <w:rsid w:val="00401C7A"/>
    <w:rsid w:val="00404B52"/>
    <w:rsid w:val="00405595"/>
    <w:rsid w:val="00406DA2"/>
    <w:rsid w:val="00410B21"/>
    <w:rsid w:val="00413930"/>
    <w:rsid w:val="00414457"/>
    <w:rsid w:val="0041523A"/>
    <w:rsid w:val="00420515"/>
    <w:rsid w:val="004244AD"/>
    <w:rsid w:val="004245AA"/>
    <w:rsid w:val="0043229B"/>
    <w:rsid w:val="00433C02"/>
    <w:rsid w:val="00435AAF"/>
    <w:rsid w:val="00441054"/>
    <w:rsid w:val="0044591B"/>
    <w:rsid w:val="004543A5"/>
    <w:rsid w:val="004560C6"/>
    <w:rsid w:val="00456FC1"/>
    <w:rsid w:val="00463EEA"/>
    <w:rsid w:val="00464113"/>
    <w:rsid w:val="00465912"/>
    <w:rsid w:val="00466172"/>
    <w:rsid w:val="00470365"/>
    <w:rsid w:val="00471CB8"/>
    <w:rsid w:val="00473E86"/>
    <w:rsid w:val="00475AC5"/>
    <w:rsid w:val="00476466"/>
    <w:rsid w:val="004767E3"/>
    <w:rsid w:val="004770C6"/>
    <w:rsid w:val="00480A09"/>
    <w:rsid w:val="00480CE8"/>
    <w:rsid w:val="00485B8E"/>
    <w:rsid w:val="004862BE"/>
    <w:rsid w:val="00486500"/>
    <w:rsid w:val="00486E19"/>
    <w:rsid w:val="00490B8F"/>
    <w:rsid w:val="00491A87"/>
    <w:rsid w:val="004A039A"/>
    <w:rsid w:val="004A0778"/>
    <w:rsid w:val="004A078F"/>
    <w:rsid w:val="004A256E"/>
    <w:rsid w:val="004A642C"/>
    <w:rsid w:val="004A7FF6"/>
    <w:rsid w:val="004B0355"/>
    <w:rsid w:val="004B2EF0"/>
    <w:rsid w:val="004B5684"/>
    <w:rsid w:val="004B5BD7"/>
    <w:rsid w:val="004C3F29"/>
    <w:rsid w:val="004C400B"/>
    <w:rsid w:val="004D0F14"/>
    <w:rsid w:val="004D1474"/>
    <w:rsid w:val="004D319E"/>
    <w:rsid w:val="004D3DD1"/>
    <w:rsid w:val="004E080A"/>
    <w:rsid w:val="004E3210"/>
    <w:rsid w:val="004E4F7B"/>
    <w:rsid w:val="004F0820"/>
    <w:rsid w:val="004F4B30"/>
    <w:rsid w:val="004F57BD"/>
    <w:rsid w:val="00502229"/>
    <w:rsid w:val="00502C22"/>
    <w:rsid w:val="00505CF0"/>
    <w:rsid w:val="00506660"/>
    <w:rsid w:val="005129D3"/>
    <w:rsid w:val="00513810"/>
    <w:rsid w:val="00513C5B"/>
    <w:rsid w:val="0051690E"/>
    <w:rsid w:val="0051715F"/>
    <w:rsid w:val="00517816"/>
    <w:rsid w:val="005237D5"/>
    <w:rsid w:val="00525E9D"/>
    <w:rsid w:val="00533B9A"/>
    <w:rsid w:val="00533F21"/>
    <w:rsid w:val="00537707"/>
    <w:rsid w:val="0054162B"/>
    <w:rsid w:val="0054189C"/>
    <w:rsid w:val="00541FF8"/>
    <w:rsid w:val="0054209D"/>
    <w:rsid w:val="00543F07"/>
    <w:rsid w:val="005445CD"/>
    <w:rsid w:val="0054496F"/>
    <w:rsid w:val="0054660B"/>
    <w:rsid w:val="005468CB"/>
    <w:rsid w:val="00550699"/>
    <w:rsid w:val="00555783"/>
    <w:rsid w:val="00557242"/>
    <w:rsid w:val="00557ED1"/>
    <w:rsid w:val="005617D9"/>
    <w:rsid w:val="005620D1"/>
    <w:rsid w:val="0057073B"/>
    <w:rsid w:val="00570858"/>
    <w:rsid w:val="00571E3A"/>
    <w:rsid w:val="00571FEA"/>
    <w:rsid w:val="005740B8"/>
    <w:rsid w:val="00574CE7"/>
    <w:rsid w:val="00575AC4"/>
    <w:rsid w:val="00582869"/>
    <w:rsid w:val="00587E27"/>
    <w:rsid w:val="00591E8B"/>
    <w:rsid w:val="00592DB0"/>
    <w:rsid w:val="0059393C"/>
    <w:rsid w:val="00595C88"/>
    <w:rsid w:val="005A193A"/>
    <w:rsid w:val="005A4126"/>
    <w:rsid w:val="005A6782"/>
    <w:rsid w:val="005A6B81"/>
    <w:rsid w:val="005A7541"/>
    <w:rsid w:val="005A757F"/>
    <w:rsid w:val="005B13E3"/>
    <w:rsid w:val="005B6FB0"/>
    <w:rsid w:val="005D3E3B"/>
    <w:rsid w:val="005E092A"/>
    <w:rsid w:val="005E289E"/>
    <w:rsid w:val="005E4837"/>
    <w:rsid w:val="005F1CA5"/>
    <w:rsid w:val="005F410A"/>
    <w:rsid w:val="005F4228"/>
    <w:rsid w:val="005F485E"/>
    <w:rsid w:val="005F78DE"/>
    <w:rsid w:val="006005BE"/>
    <w:rsid w:val="00602DCB"/>
    <w:rsid w:val="00605C9C"/>
    <w:rsid w:val="00607883"/>
    <w:rsid w:val="006124DC"/>
    <w:rsid w:val="00612A2D"/>
    <w:rsid w:val="00614BC8"/>
    <w:rsid w:val="00616AF3"/>
    <w:rsid w:val="00616E56"/>
    <w:rsid w:val="00620A18"/>
    <w:rsid w:val="006249CB"/>
    <w:rsid w:val="00627EAE"/>
    <w:rsid w:val="00630B85"/>
    <w:rsid w:val="00634A60"/>
    <w:rsid w:val="006372B2"/>
    <w:rsid w:val="006402E6"/>
    <w:rsid w:val="00641FC9"/>
    <w:rsid w:val="00643158"/>
    <w:rsid w:val="00643650"/>
    <w:rsid w:val="006449D4"/>
    <w:rsid w:val="00647D10"/>
    <w:rsid w:val="00657728"/>
    <w:rsid w:val="006615BD"/>
    <w:rsid w:val="006623F2"/>
    <w:rsid w:val="00662C44"/>
    <w:rsid w:val="00665DFC"/>
    <w:rsid w:val="00667FAA"/>
    <w:rsid w:val="006750CB"/>
    <w:rsid w:val="006864B9"/>
    <w:rsid w:val="00686C8A"/>
    <w:rsid w:val="006934E8"/>
    <w:rsid w:val="00694406"/>
    <w:rsid w:val="00695A56"/>
    <w:rsid w:val="006A1A25"/>
    <w:rsid w:val="006A3102"/>
    <w:rsid w:val="006A3E6F"/>
    <w:rsid w:val="006B1C3E"/>
    <w:rsid w:val="006C145D"/>
    <w:rsid w:val="006C2D10"/>
    <w:rsid w:val="006C2DD7"/>
    <w:rsid w:val="006C32D5"/>
    <w:rsid w:val="006C5818"/>
    <w:rsid w:val="006C68CD"/>
    <w:rsid w:val="006C7198"/>
    <w:rsid w:val="006C7E85"/>
    <w:rsid w:val="006D06C0"/>
    <w:rsid w:val="006D3F93"/>
    <w:rsid w:val="006D5BA7"/>
    <w:rsid w:val="006E1332"/>
    <w:rsid w:val="006E3A56"/>
    <w:rsid w:val="006E6771"/>
    <w:rsid w:val="006E6D77"/>
    <w:rsid w:val="006E7112"/>
    <w:rsid w:val="006F325E"/>
    <w:rsid w:val="006F66CE"/>
    <w:rsid w:val="00706EF0"/>
    <w:rsid w:val="00707822"/>
    <w:rsid w:val="00711D4F"/>
    <w:rsid w:val="0071461B"/>
    <w:rsid w:val="00715992"/>
    <w:rsid w:val="00715F6D"/>
    <w:rsid w:val="00720E5D"/>
    <w:rsid w:val="00721388"/>
    <w:rsid w:val="00721D3C"/>
    <w:rsid w:val="007233DE"/>
    <w:rsid w:val="00723552"/>
    <w:rsid w:val="00725F4A"/>
    <w:rsid w:val="00726042"/>
    <w:rsid w:val="007262BC"/>
    <w:rsid w:val="00734666"/>
    <w:rsid w:val="00744806"/>
    <w:rsid w:val="00745747"/>
    <w:rsid w:val="00746789"/>
    <w:rsid w:val="0075583C"/>
    <w:rsid w:val="007570CD"/>
    <w:rsid w:val="007601A6"/>
    <w:rsid w:val="007656C2"/>
    <w:rsid w:val="007656DC"/>
    <w:rsid w:val="00766973"/>
    <w:rsid w:val="00772086"/>
    <w:rsid w:val="00772429"/>
    <w:rsid w:val="00773ADF"/>
    <w:rsid w:val="00781285"/>
    <w:rsid w:val="00781523"/>
    <w:rsid w:val="00784FC4"/>
    <w:rsid w:val="00790573"/>
    <w:rsid w:val="0079167F"/>
    <w:rsid w:val="0079476C"/>
    <w:rsid w:val="007A0EA7"/>
    <w:rsid w:val="007A6F66"/>
    <w:rsid w:val="007B04AA"/>
    <w:rsid w:val="007B2A7B"/>
    <w:rsid w:val="007B41C6"/>
    <w:rsid w:val="007B657B"/>
    <w:rsid w:val="007C6885"/>
    <w:rsid w:val="007D08D4"/>
    <w:rsid w:val="007D33AC"/>
    <w:rsid w:val="007D5929"/>
    <w:rsid w:val="007D5E95"/>
    <w:rsid w:val="007E1E9E"/>
    <w:rsid w:val="007E56C4"/>
    <w:rsid w:val="007E57C4"/>
    <w:rsid w:val="007E5EED"/>
    <w:rsid w:val="007E6868"/>
    <w:rsid w:val="007F0303"/>
    <w:rsid w:val="007F1A6C"/>
    <w:rsid w:val="007F3959"/>
    <w:rsid w:val="007F3FBD"/>
    <w:rsid w:val="008009F5"/>
    <w:rsid w:val="008010CA"/>
    <w:rsid w:val="008019A5"/>
    <w:rsid w:val="00801D07"/>
    <w:rsid w:val="0080371D"/>
    <w:rsid w:val="0080447C"/>
    <w:rsid w:val="00806B9C"/>
    <w:rsid w:val="008100B0"/>
    <w:rsid w:val="0081016E"/>
    <w:rsid w:val="00810B38"/>
    <w:rsid w:val="00814FE9"/>
    <w:rsid w:val="00815765"/>
    <w:rsid w:val="0081705F"/>
    <w:rsid w:val="008173B3"/>
    <w:rsid w:val="008173C6"/>
    <w:rsid w:val="008204FB"/>
    <w:rsid w:val="0082428E"/>
    <w:rsid w:val="008324F4"/>
    <w:rsid w:val="0083263C"/>
    <w:rsid w:val="00832D12"/>
    <w:rsid w:val="00835EBF"/>
    <w:rsid w:val="00836E14"/>
    <w:rsid w:val="00843316"/>
    <w:rsid w:val="00844D59"/>
    <w:rsid w:val="00844ED3"/>
    <w:rsid w:val="00845885"/>
    <w:rsid w:val="008467C7"/>
    <w:rsid w:val="008476CA"/>
    <w:rsid w:val="00850F27"/>
    <w:rsid w:val="0085106F"/>
    <w:rsid w:val="0085140F"/>
    <w:rsid w:val="00852016"/>
    <w:rsid w:val="0085372B"/>
    <w:rsid w:val="00853821"/>
    <w:rsid w:val="00853EA6"/>
    <w:rsid w:val="00857C01"/>
    <w:rsid w:val="008630B4"/>
    <w:rsid w:val="00863316"/>
    <w:rsid w:val="00865474"/>
    <w:rsid w:val="00865898"/>
    <w:rsid w:val="00866201"/>
    <w:rsid w:val="0086711F"/>
    <w:rsid w:val="008704B7"/>
    <w:rsid w:val="00871A04"/>
    <w:rsid w:val="00871FDC"/>
    <w:rsid w:val="00875462"/>
    <w:rsid w:val="00876A98"/>
    <w:rsid w:val="0087726E"/>
    <w:rsid w:val="00884466"/>
    <w:rsid w:val="00887AD7"/>
    <w:rsid w:val="00890877"/>
    <w:rsid w:val="008951D8"/>
    <w:rsid w:val="00895A7C"/>
    <w:rsid w:val="00897305"/>
    <w:rsid w:val="008A019D"/>
    <w:rsid w:val="008A4A5C"/>
    <w:rsid w:val="008B05AD"/>
    <w:rsid w:val="008B16BB"/>
    <w:rsid w:val="008B3065"/>
    <w:rsid w:val="008B3BFB"/>
    <w:rsid w:val="008B4E0B"/>
    <w:rsid w:val="008B6B5E"/>
    <w:rsid w:val="008C7A40"/>
    <w:rsid w:val="008D014F"/>
    <w:rsid w:val="008D01C2"/>
    <w:rsid w:val="008D0587"/>
    <w:rsid w:val="008D1260"/>
    <w:rsid w:val="008D362D"/>
    <w:rsid w:val="008D3B03"/>
    <w:rsid w:val="008D7268"/>
    <w:rsid w:val="008E1F23"/>
    <w:rsid w:val="008E3BAD"/>
    <w:rsid w:val="008F5EFD"/>
    <w:rsid w:val="00905542"/>
    <w:rsid w:val="00905A8B"/>
    <w:rsid w:val="0091096D"/>
    <w:rsid w:val="009116B5"/>
    <w:rsid w:val="0091334C"/>
    <w:rsid w:val="009135C6"/>
    <w:rsid w:val="0091624C"/>
    <w:rsid w:val="00916D27"/>
    <w:rsid w:val="00917C89"/>
    <w:rsid w:val="00924617"/>
    <w:rsid w:val="00925159"/>
    <w:rsid w:val="00925AED"/>
    <w:rsid w:val="0093187B"/>
    <w:rsid w:val="00931F61"/>
    <w:rsid w:val="009322F4"/>
    <w:rsid w:val="0093358B"/>
    <w:rsid w:val="00933E38"/>
    <w:rsid w:val="00943AB8"/>
    <w:rsid w:val="009443EB"/>
    <w:rsid w:val="00946459"/>
    <w:rsid w:val="0094709F"/>
    <w:rsid w:val="0095424A"/>
    <w:rsid w:val="00960E36"/>
    <w:rsid w:val="009612D6"/>
    <w:rsid w:val="0096329F"/>
    <w:rsid w:val="0096487A"/>
    <w:rsid w:val="00966B2D"/>
    <w:rsid w:val="00967482"/>
    <w:rsid w:val="00970A4B"/>
    <w:rsid w:val="0097278D"/>
    <w:rsid w:val="00974B89"/>
    <w:rsid w:val="009818DC"/>
    <w:rsid w:val="00982B8C"/>
    <w:rsid w:val="00983454"/>
    <w:rsid w:val="00986F39"/>
    <w:rsid w:val="00992C94"/>
    <w:rsid w:val="00992D19"/>
    <w:rsid w:val="009A0260"/>
    <w:rsid w:val="009A4F00"/>
    <w:rsid w:val="009A7128"/>
    <w:rsid w:val="009B32CF"/>
    <w:rsid w:val="009C383A"/>
    <w:rsid w:val="009C559F"/>
    <w:rsid w:val="009C7F9E"/>
    <w:rsid w:val="009D15E7"/>
    <w:rsid w:val="009D6F4E"/>
    <w:rsid w:val="009E18D4"/>
    <w:rsid w:val="009E3285"/>
    <w:rsid w:val="009E386F"/>
    <w:rsid w:val="009E470B"/>
    <w:rsid w:val="009E5880"/>
    <w:rsid w:val="009F0ABE"/>
    <w:rsid w:val="009F0E02"/>
    <w:rsid w:val="009F119A"/>
    <w:rsid w:val="00A003D2"/>
    <w:rsid w:val="00A01555"/>
    <w:rsid w:val="00A02E6A"/>
    <w:rsid w:val="00A0425A"/>
    <w:rsid w:val="00A04403"/>
    <w:rsid w:val="00A10E6E"/>
    <w:rsid w:val="00A13EFF"/>
    <w:rsid w:val="00A157C3"/>
    <w:rsid w:val="00A16EEB"/>
    <w:rsid w:val="00A24017"/>
    <w:rsid w:val="00A241DF"/>
    <w:rsid w:val="00A27A3B"/>
    <w:rsid w:val="00A302B2"/>
    <w:rsid w:val="00A30B0F"/>
    <w:rsid w:val="00A318FD"/>
    <w:rsid w:val="00A31911"/>
    <w:rsid w:val="00A31C34"/>
    <w:rsid w:val="00A32849"/>
    <w:rsid w:val="00A337FC"/>
    <w:rsid w:val="00A429FE"/>
    <w:rsid w:val="00A447A3"/>
    <w:rsid w:val="00A479C7"/>
    <w:rsid w:val="00A47BB5"/>
    <w:rsid w:val="00A54D9B"/>
    <w:rsid w:val="00A572B1"/>
    <w:rsid w:val="00A57558"/>
    <w:rsid w:val="00A65E42"/>
    <w:rsid w:val="00A71FD3"/>
    <w:rsid w:val="00A74250"/>
    <w:rsid w:val="00A7470E"/>
    <w:rsid w:val="00A76BA8"/>
    <w:rsid w:val="00A81633"/>
    <w:rsid w:val="00A832CC"/>
    <w:rsid w:val="00A83573"/>
    <w:rsid w:val="00A835C0"/>
    <w:rsid w:val="00A86B48"/>
    <w:rsid w:val="00A86DAA"/>
    <w:rsid w:val="00A90D28"/>
    <w:rsid w:val="00A91860"/>
    <w:rsid w:val="00A920BB"/>
    <w:rsid w:val="00A941AC"/>
    <w:rsid w:val="00A95AC1"/>
    <w:rsid w:val="00A960A9"/>
    <w:rsid w:val="00AA05B1"/>
    <w:rsid w:val="00AA1765"/>
    <w:rsid w:val="00AA1D6C"/>
    <w:rsid w:val="00AA2F3D"/>
    <w:rsid w:val="00AA303C"/>
    <w:rsid w:val="00AB0795"/>
    <w:rsid w:val="00AB5A11"/>
    <w:rsid w:val="00AC0BF3"/>
    <w:rsid w:val="00AC3DDA"/>
    <w:rsid w:val="00AC527D"/>
    <w:rsid w:val="00AC589B"/>
    <w:rsid w:val="00AD2E79"/>
    <w:rsid w:val="00AD3E83"/>
    <w:rsid w:val="00AD4076"/>
    <w:rsid w:val="00AD44B8"/>
    <w:rsid w:val="00AD4DCD"/>
    <w:rsid w:val="00AD77E7"/>
    <w:rsid w:val="00AE670F"/>
    <w:rsid w:val="00AF115A"/>
    <w:rsid w:val="00B00277"/>
    <w:rsid w:val="00B00354"/>
    <w:rsid w:val="00B00D37"/>
    <w:rsid w:val="00B0149B"/>
    <w:rsid w:val="00B0258E"/>
    <w:rsid w:val="00B02CBD"/>
    <w:rsid w:val="00B02DF2"/>
    <w:rsid w:val="00B04797"/>
    <w:rsid w:val="00B0480C"/>
    <w:rsid w:val="00B0657A"/>
    <w:rsid w:val="00B06C78"/>
    <w:rsid w:val="00B0781B"/>
    <w:rsid w:val="00B07C4D"/>
    <w:rsid w:val="00B102D7"/>
    <w:rsid w:val="00B107B0"/>
    <w:rsid w:val="00B10A56"/>
    <w:rsid w:val="00B16023"/>
    <w:rsid w:val="00B1755F"/>
    <w:rsid w:val="00B17AAA"/>
    <w:rsid w:val="00B24A80"/>
    <w:rsid w:val="00B24AA0"/>
    <w:rsid w:val="00B2657C"/>
    <w:rsid w:val="00B26724"/>
    <w:rsid w:val="00B34677"/>
    <w:rsid w:val="00B34F7E"/>
    <w:rsid w:val="00B42A3C"/>
    <w:rsid w:val="00B432D9"/>
    <w:rsid w:val="00B44611"/>
    <w:rsid w:val="00B453BC"/>
    <w:rsid w:val="00B6293E"/>
    <w:rsid w:val="00B63569"/>
    <w:rsid w:val="00B726D0"/>
    <w:rsid w:val="00B72FDA"/>
    <w:rsid w:val="00B74F3C"/>
    <w:rsid w:val="00B81969"/>
    <w:rsid w:val="00B82582"/>
    <w:rsid w:val="00B832DF"/>
    <w:rsid w:val="00B845D0"/>
    <w:rsid w:val="00B847D6"/>
    <w:rsid w:val="00B84D96"/>
    <w:rsid w:val="00B9311C"/>
    <w:rsid w:val="00B93666"/>
    <w:rsid w:val="00B95065"/>
    <w:rsid w:val="00B96437"/>
    <w:rsid w:val="00BA09B7"/>
    <w:rsid w:val="00BA12E4"/>
    <w:rsid w:val="00BA1BEB"/>
    <w:rsid w:val="00BA6005"/>
    <w:rsid w:val="00BA61A0"/>
    <w:rsid w:val="00BB1196"/>
    <w:rsid w:val="00BB2180"/>
    <w:rsid w:val="00BB2E30"/>
    <w:rsid w:val="00BB6E48"/>
    <w:rsid w:val="00BB715B"/>
    <w:rsid w:val="00BB7F17"/>
    <w:rsid w:val="00BC00A1"/>
    <w:rsid w:val="00BC1983"/>
    <w:rsid w:val="00BC2BCD"/>
    <w:rsid w:val="00BC31BD"/>
    <w:rsid w:val="00BC4A7E"/>
    <w:rsid w:val="00BC4ADD"/>
    <w:rsid w:val="00BC7999"/>
    <w:rsid w:val="00BD2E80"/>
    <w:rsid w:val="00BD36AE"/>
    <w:rsid w:val="00BD3744"/>
    <w:rsid w:val="00BD4C9D"/>
    <w:rsid w:val="00BE03E4"/>
    <w:rsid w:val="00BE2A19"/>
    <w:rsid w:val="00BE2D2E"/>
    <w:rsid w:val="00BE65DD"/>
    <w:rsid w:val="00BE7032"/>
    <w:rsid w:val="00BF136A"/>
    <w:rsid w:val="00BF558A"/>
    <w:rsid w:val="00C00760"/>
    <w:rsid w:val="00C01A25"/>
    <w:rsid w:val="00C02CCF"/>
    <w:rsid w:val="00C03308"/>
    <w:rsid w:val="00C06721"/>
    <w:rsid w:val="00C067DC"/>
    <w:rsid w:val="00C143AE"/>
    <w:rsid w:val="00C1499D"/>
    <w:rsid w:val="00C1616D"/>
    <w:rsid w:val="00C17522"/>
    <w:rsid w:val="00C2279E"/>
    <w:rsid w:val="00C24619"/>
    <w:rsid w:val="00C278CB"/>
    <w:rsid w:val="00C350EF"/>
    <w:rsid w:val="00C3785F"/>
    <w:rsid w:val="00C40531"/>
    <w:rsid w:val="00C40543"/>
    <w:rsid w:val="00C405EB"/>
    <w:rsid w:val="00C4272A"/>
    <w:rsid w:val="00C463C9"/>
    <w:rsid w:val="00C50712"/>
    <w:rsid w:val="00C52451"/>
    <w:rsid w:val="00C54B7E"/>
    <w:rsid w:val="00C54E8D"/>
    <w:rsid w:val="00C569E0"/>
    <w:rsid w:val="00C60F76"/>
    <w:rsid w:val="00C63E29"/>
    <w:rsid w:val="00C670B0"/>
    <w:rsid w:val="00C716CF"/>
    <w:rsid w:val="00C72C7C"/>
    <w:rsid w:val="00C75A0C"/>
    <w:rsid w:val="00C75BFF"/>
    <w:rsid w:val="00C75FD8"/>
    <w:rsid w:val="00C762BB"/>
    <w:rsid w:val="00C80949"/>
    <w:rsid w:val="00C87F04"/>
    <w:rsid w:val="00C901DF"/>
    <w:rsid w:val="00C939C6"/>
    <w:rsid w:val="00C9444D"/>
    <w:rsid w:val="00C97161"/>
    <w:rsid w:val="00CA3CE0"/>
    <w:rsid w:val="00CA4719"/>
    <w:rsid w:val="00CA7161"/>
    <w:rsid w:val="00CB1E06"/>
    <w:rsid w:val="00CB272A"/>
    <w:rsid w:val="00CB33AC"/>
    <w:rsid w:val="00CB3F42"/>
    <w:rsid w:val="00CB428D"/>
    <w:rsid w:val="00CB7608"/>
    <w:rsid w:val="00CC0561"/>
    <w:rsid w:val="00CC15E2"/>
    <w:rsid w:val="00CC1BC6"/>
    <w:rsid w:val="00CC5724"/>
    <w:rsid w:val="00CC69A8"/>
    <w:rsid w:val="00CC7079"/>
    <w:rsid w:val="00CD29AE"/>
    <w:rsid w:val="00CD3AE8"/>
    <w:rsid w:val="00CE438E"/>
    <w:rsid w:val="00CE4EBB"/>
    <w:rsid w:val="00CE7DEC"/>
    <w:rsid w:val="00CE7FF3"/>
    <w:rsid w:val="00CF290C"/>
    <w:rsid w:val="00D05B62"/>
    <w:rsid w:val="00D061D6"/>
    <w:rsid w:val="00D07AE5"/>
    <w:rsid w:val="00D109D9"/>
    <w:rsid w:val="00D11206"/>
    <w:rsid w:val="00D1307D"/>
    <w:rsid w:val="00D20145"/>
    <w:rsid w:val="00D233DB"/>
    <w:rsid w:val="00D23799"/>
    <w:rsid w:val="00D26F27"/>
    <w:rsid w:val="00D27246"/>
    <w:rsid w:val="00D27BD2"/>
    <w:rsid w:val="00D30223"/>
    <w:rsid w:val="00D33AF6"/>
    <w:rsid w:val="00D35724"/>
    <w:rsid w:val="00D3763D"/>
    <w:rsid w:val="00D4128A"/>
    <w:rsid w:val="00D41D7E"/>
    <w:rsid w:val="00D422D9"/>
    <w:rsid w:val="00D43CAD"/>
    <w:rsid w:val="00D447EB"/>
    <w:rsid w:val="00D44E90"/>
    <w:rsid w:val="00D5610D"/>
    <w:rsid w:val="00D62960"/>
    <w:rsid w:val="00D75726"/>
    <w:rsid w:val="00D75D13"/>
    <w:rsid w:val="00D83D0E"/>
    <w:rsid w:val="00D85856"/>
    <w:rsid w:val="00D86595"/>
    <w:rsid w:val="00D907D1"/>
    <w:rsid w:val="00D92829"/>
    <w:rsid w:val="00D93FDC"/>
    <w:rsid w:val="00D946EC"/>
    <w:rsid w:val="00D9771D"/>
    <w:rsid w:val="00D978B5"/>
    <w:rsid w:val="00D97A55"/>
    <w:rsid w:val="00DA02E3"/>
    <w:rsid w:val="00DA15B5"/>
    <w:rsid w:val="00DA33E8"/>
    <w:rsid w:val="00DA7288"/>
    <w:rsid w:val="00DB16BF"/>
    <w:rsid w:val="00DB2900"/>
    <w:rsid w:val="00DB55FB"/>
    <w:rsid w:val="00DC2D59"/>
    <w:rsid w:val="00DC2F97"/>
    <w:rsid w:val="00DD01D9"/>
    <w:rsid w:val="00DD0DB0"/>
    <w:rsid w:val="00DD1937"/>
    <w:rsid w:val="00DD4F98"/>
    <w:rsid w:val="00DE14C2"/>
    <w:rsid w:val="00DE1810"/>
    <w:rsid w:val="00DF0A85"/>
    <w:rsid w:val="00DF5AA4"/>
    <w:rsid w:val="00DF6514"/>
    <w:rsid w:val="00E034D2"/>
    <w:rsid w:val="00E06E7C"/>
    <w:rsid w:val="00E11A5D"/>
    <w:rsid w:val="00E1251F"/>
    <w:rsid w:val="00E127D4"/>
    <w:rsid w:val="00E14550"/>
    <w:rsid w:val="00E14DEC"/>
    <w:rsid w:val="00E15D04"/>
    <w:rsid w:val="00E22B08"/>
    <w:rsid w:val="00E32C1B"/>
    <w:rsid w:val="00E32D47"/>
    <w:rsid w:val="00E3566D"/>
    <w:rsid w:val="00E37F71"/>
    <w:rsid w:val="00E413E9"/>
    <w:rsid w:val="00E42BE5"/>
    <w:rsid w:val="00E4420B"/>
    <w:rsid w:val="00E44518"/>
    <w:rsid w:val="00E5018D"/>
    <w:rsid w:val="00E51EB9"/>
    <w:rsid w:val="00E52176"/>
    <w:rsid w:val="00E52B14"/>
    <w:rsid w:val="00E530DE"/>
    <w:rsid w:val="00E558D8"/>
    <w:rsid w:val="00E56C6F"/>
    <w:rsid w:val="00E642FF"/>
    <w:rsid w:val="00E643CD"/>
    <w:rsid w:val="00E71089"/>
    <w:rsid w:val="00E723B7"/>
    <w:rsid w:val="00E76479"/>
    <w:rsid w:val="00E76BD2"/>
    <w:rsid w:val="00E77443"/>
    <w:rsid w:val="00E80F6D"/>
    <w:rsid w:val="00E83354"/>
    <w:rsid w:val="00E83684"/>
    <w:rsid w:val="00E8382E"/>
    <w:rsid w:val="00E84FC8"/>
    <w:rsid w:val="00E85EB7"/>
    <w:rsid w:val="00E872C4"/>
    <w:rsid w:val="00E91F87"/>
    <w:rsid w:val="00E938F7"/>
    <w:rsid w:val="00E955FD"/>
    <w:rsid w:val="00EA3456"/>
    <w:rsid w:val="00EA40A5"/>
    <w:rsid w:val="00EA438A"/>
    <w:rsid w:val="00EA4642"/>
    <w:rsid w:val="00EA7765"/>
    <w:rsid w:val="00EB176B"/>
    <w:rsid w:val="00EB48E8"/>
    <w:rsid w:val="00EB5FA9"/>
    <w:rsid w:val="00EB60E0"/>
    <w:rsid w:val="00EB6C36"/>
    <w:rsid w:val="00EC1C3A"/>
    <w:rsid w:val="00EC3F13"/>
    <w:rsid w:val="00EC4D80"/>
    <w:rsid w:val="00EC52DB"/>
    <w:rsid w:val="00ED01D2"/>
    <w:rsid w:val="00ED0DC9"/>
    <w:rsid w:val="00ED1CE1"/>
    <w:rsid w:val="00ED3E14"/>
    <w:rsid w:val="00ED5A02"/>
    <w:rsid w:val="00ED6DA1"/>
    <w:rsid w:val="00ED720E"/>
    <w:rsid w:val="00EE17AB"/>
    <w:rsid w:val="00EE3E76"/>
    <w:rsid w:val="00EE4627"/>
    <w:rsid w:val="00EE5407"/>
    <w:rsid w:val="00EE5D37"/>
    <w:rsid w:val="00EE5F67"/>
    <w:rsid w:val="00EE6644"/>
    <w:rsid w:val="00EF078D"/>
    <w:rsid w:val="00EF1D43"/>
    <w:rsid w:val="00F0092D"/>
    <w:rsid w:val="00F01635"/>
    <w:rsid w:val="00F03532"/>
    <w:rsid w:val="00F04A7D"/>
    <w:rsid w:val="00F06998"/>
    <w:rsid w:val="00F06CE8"/>
    <w:rsid w:val="00F07F9B"/>
    <w:rsid w:val="00F105CB"/>
    <w:rsid w:val="00F1658D"/>
    <w:rsid w:val="00F20AB8"/>
    <w:rsid w:val="00F20FA5"/>
    <w:rsid w:val="00F21216"/>
    <w:rsid w:val="00F22B8D"/>
    <w:rsid w:val="00F26700"/>
    <w:rsid w:val="00F33983"/>
    <w:rsid w:val="00F33C64"/>
    <w:rsid w:val="00F34E99"/>
    <w:rsid w:val="00F36831"/>
    <w:rsid w:val="00F3773C"/>
    <w:rsid w:val="00F42E93"/>
    <w:rsid w:val="00F444D3"/>
    <w:rsid w:val="00F45C09"/>
    <w:rsid w:val="00F46F76"/>
    <w:rsid w:val="00F50964"/>
    <w:rsid w:val="00F51ADB"/>
    <w:rsid w:val="00F51D65"/>
    <w:rsid w:val="00F54258"/>
    <w:rsid w:val="00F55596"/>
    <w:rsid w:val="00F56774"/>
    <w:rsid w:val="00F57247"/>
    <w:rsid w:val="00F57462"/>
    <w:rsid w:val="00F60506"/>
    <w:rsid w:val="00F6198E"/>
    <w:rsid w:val="00F62A7C"/>
    <w:rsid w:val="00F62A96"/>
    <w:rsid w:val="00F62C02"/>
    <w:rsid w:val="00F65E89"/>
    <w:rsid w:val="00F663C6"/>
    <w:rsid w:val="00F66A01"/>
    <w:rsid w:val="00F71E63"/>
    <w:rsid w:val="00F754A5"/>
    <w:rsid w:val="00F76772"/>
    <w:rsid w:val="00F77820"/>
    <w:rsid w:val="00F8295F"/>
    <w:rsid w:val="00F84E61"/>
    <w:rsid w:val="00F84F21"/>
    <w:rsid w:val="00F85484"/>
    <w:rsid w:val="00F85EAD"/>
    <w:rsid w:val="00F908C7"/>
    <w:rsid w:val="00F92F51"/>
    <w:rsid w:val="00F934C1"/>
    <w:rsid w:val="00F95765"/>
    <w:rsid w:val="00F9598B"/>
    <w:rsid w:val="00FA13AC"/>
    <w:rsid w:val="00FA5C54"/>
    <w:rsid w:val="00FB06AC"/>
    <w:rsid w:val="00FB0F14"/>
    <w:rsid w:val="00FB11BB"/>
    <w:rsid w:val="00FB370D"/>
    <w:rsid w:val="00FB58E0"/>
    <w:rsid w:val="00FB6D62"/>
    <w:rsid w:val="00FB7D71"/>
    <w:rsid w:val="00FC14AC"/>
    <w:rsid w:val="00FC1EEE"/>
    <w:rsid w:val="00FC4888"/>
    <w:rsid w:val="00FC6535"/>
    <w:rsid w:val="00FD06BB"/>
    <w:rsid w:val="00FD18A0"/>
    <w:rsid w:val="00FD2F5C"/>
    <w:rsid w:val="00FD485F"/>
    <w:rsid w:val="00FD5535"/>
    <w:rsid w:val="00FD59A3"/>
    <w:rsid w:val="00FD6A30"/>
    <w:rsid w:val="00FE094E"/>
    <w:rsid w:val="00FE135A"/>
    <w:rsid w:val="00FE2A83"/>
    <w:rsid w:val="00FE471F"/>
    <w:rsid w:val="00FE594D"/>
    <w:rsid w:val="00FE5CD8"/>
    <w:rsid w:val="00FE62EA"/>
    <w:rsid w:val="00FF070A"/>
    <w:rsid w:val="00FF0833"/>
    <w:rsid w:val="00FF0DFC"/>
    <w:rsid w:val="00FF350D"/>
    <w:rsid w:val="00FF3957"/>
    <w:rsid w:val="00FF48E4"/>
    <w:rsid w:val="00FF69A0"/>
    <w:rsid w:val="07173CA0"/>
    <w:rsid w:val="0AC834B6"/>
    <w:rsid w:val="0D63F1C6"/>
    <w:rsid w:val="0FC32D35"/>
    <w:rsid w:val="134BC16F"/>
    <w:rsid w:val="19A551AF"/>
    <w:rsid w:val="1E315846"/>
    <w:rsid w:val="1FAFF439"/>
    <w:rsid w:val="2060A91C"/>
    <w:rsid w:val="2219850E"/>
    <w:rsid w:val="2530A30F"/>
    <w:rsid w:val="282AE233"/>
    <w:rsid w:val="28D9D973"/>
    <w:rsid w:val="2AEB88E7"/>
    <w:rsid w:val="2C0A679F"/>
    <w:rsid w:val="2E5B8668"/>
    <w:rsid w:val="2F240667"/>
    <w:rsid w:val="2FC4FCC1"/>
    <w:rsid w:val="2FFAAFE8"/>
    <w:rsid w:val="30427B4C"/>
    <w:rsid w:val="30557E37"/>
    <w:rsid w:val="3145F3DF"/>
    <w:rsid w:val="31D90824"/>
    <w:rsid w:val="3399EDF1"/>
    <w:rsid w:val="36E176EB"/>
    <w:rsid w:val="37476024"/>
    <w:rsid w:val="381BF671"/>
    <w:rsid w:val="390BC83D"/>
    <w:rsid w:val="3B1EA9E4"/>
    <w:rsid w:val="3D43668F"/>
    <w:rsid w:val="3EEB2465"/>
    <w:rsid w:val="3F41DEC6"/>
    <w:rsid w:val="4083E0C7"/>
    <w:rsid w:val="43B7FCA7"/>
    <w:rsid w:val="450AA8A1"/>
    <w:rsid w:val="48D9B38C"/>
    <w:rsid w:val="4A6E9A47"/>
    <w:rsid w:val="4A80379A"/>
    <w:rsid w:val="4FEFDDBF"/>
    <w:rsid w:val="512722F2"/>
    <w:rsid w:val="521CD23D"/>
    <w:rsid w:val="5285C6ED"/>
    <w:rsid w:val="548D6621"/>
    <w:rsid w:val="567D133F"/>
    <w:rsid w:val="5A989AAB"/>
    <w:rsid w:val="5D9C608E"/>
    <w:rsid w:val="624C511F"/>
    <w:rsid w:val="628CE842"/>
    <w:rsid w:val="676501A0"/>
    <w:rsid w:val="68AAD9FB"/>
    <w:rsid w:val="6B32F7B7"/>
    <w:rsid w:val="6D3FB01A"/>
    <w:rsid w:val="6F7BCFF5"/>
    <w:rsid w:val="71812113"/>
    <w:rsid w:val="74ADCB13"/>
    <w:rsid w:val="751B886A"/>
    <w:rsid w:val="76E70E48"/>
    <w:rsid w:val="776372FE"/>
    <w:rsid w:val="79ABCD12"/>
    <w:rsid w:val="7E945B8E"/>
    <w:rsid w:val="7FB80D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106E"/>
  <w15:chartTrackingRefBased/>
  <w15:docId w15:val="{60D678C0-EB88-40A0-B4F4-765F3042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a-DK"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mp;H"/>
    <w:qFormat/>
    <w:rsid w:val="00473E86"/>
    <w:pPr>
      <w:spacing w:after="0" w:line="240" w:lineRule="auto"/>
      <w:jc w:val="both"/>
    </w:pPr>
    <w:rPr>
      <w:rFonts w:ascii="Calibri" w:hAnsi="Calibri"/>
      <w:sz w:val="22"/>
    </w:rPr>
  </w:style>
  <w:style w:type="paragraph" w:styleId="Overskrift1">
    <w:name w:val="heading 1"/>
    <w:aliases w:val="Overskrift 1 - T&amp;H"/>
    <w:basedOn w:val="Normal"/>
    <w:next w:val="Normal"/>
    <w:link w:val="Overskrift1Tegn"/>
    <w:autoRedefine/>
    <w:uiPriority w:val="9"/>
    <w:qFormat/>
    <w:rsid w:val="008A4A5C"/>
    <w:pPr>
      <w:keepNext/>
      <w:keepLines/>
      <w:numPr>
        <w:numId w:val="4"/>
      </w:numPr>
      <w:spacing w:before="360" w:after="120"/>
      <w:ind w:left="709" w:hanging="709"/>
      <w:jc w:val="left"/>
      <w:outlineLvl w:val="0"/>
    </w:pPr>
    <w:rPr>
      <w:rFonts w:asciiTheme="majorHAnsi" w:eastAsiaTheme="majorEastAsia" w:hAnsiTheme="majorHAnsi" w:cstheme="majorBidi"/>
      <w:b/>
      <w:color w:val="20375B" w:themeColor="text2"/>
      <w:sz w:val="32"/>
      <w:szCs w:val="40"/>
    </w:rPr>
  </w:style>
  <w:style w:type="paragraph" w:styleId="Overskrift2">
    <w:name w:val="heading 2"/>
    <w:aliases w:val="Overskrift 2 - T&amp;H"/>
    <w:basedOn w:val="Overskrift1"/>
    <w:next w:val="Normal"/>
    <w:link w:val="Overskrift2Tegn"/>
    <w:uiPriority w:val="9"/>
    <w:unhideWhenUsed/>
    <w:qFormat/>
    <w:rsid w:val="009322F4"/>
    <w:pPr>
      <w:numPr>
        <w:ilvl w:val="1"/>
        <w:numId w:val="3"/>
      </w:numPr>
      <w:spacing w:before="240"/>
      <w:ind w:left="680" w:hanging="680"/>
      <w:contextualSpacing/>
      <w:outlineLvl w:val="1"/>
    </w:pPr>
    <w:rPr>
      <w:sz w:val="28"/>
      <w:szCs w:val="28"/>
    </w:rPr>
  </w:style>
  <w:style w:type="paragraph" w:styleId="Overskrift3">
    <w:name w:val="heading 3"/>
    <w:aliases w:val="Overskrift 3 - T&amp;H"/>
    <w:basedOn w:val="Overskrift2"/>
    <w:next w:val="Normal"/>
    <w:link w:val="Overskrift3Tegn"/>
    <w:uiPriority w:val="9"/>
    <w:unhideWhenUsed/>
    <w:qFormat/>
    <w:rsid w:val="00A27A3B"/>
    <w:pPr>
      <w:keepNext w:val="0"/>
      <w:keepLines w:val="0"/>
      <w:numPr>
        <w:ilvl w:val="2"/>
        <w:numId w:val="4"/>
      </w:numPr>
      <w:spacing w:before="120" w:after="0"/>
      <w:contextualSpacing w:val="0"/>
      <w:outlineLvl w:val="2"/>
    </w:pPr>
    <w:rPr>
      <w:b w:val="0"/>
      <w:color w:val="000000" w:themeColor="text1"/>
      <w:sz w:val="22"/>
      <w:szCs w:val="24"/>
    </w:rPr>
  </w:style>
  <w:style w:type="paragraph" w:styleId="Overskrift4">
    <w:name w:val="heading 4"/>
    <w:aliases w:val="Overskrift 4 - T&amp;H"/>
    <w:basedOn w:val="Overskrift3"/>
    <w:next w:val="Normal"/>
    <w:link w:val="Overskrift4Tegn"/>
    <w:autoRedefine/>
    <w:uiPriority w:val="9"/>
    <w:unhideWhenUsed/>
    <w:qFormat/>
    <w:rsid w:val="00143EA3"/>
    <w:pPr>
      <w:numPr>
        <w:ilvl w:val="3"/>
      </w:numPr>
      <w:outlineLvl w:val="3"/>
    </w:pPr>
    <w:rPr>
      <w:b/>
      <w:sz w:val="24"/>
      <w:szCs w:val="22"/>
    </w:rPr>
  </w:style>
  <w:style w:type="paragraph" w:styleId="Overskrift5">
    <w:name w:val="heading 5"/>
    <w:basedOn w:val="Overskrift4"/>
    <w:next w:val="Normal"/>
    <w:link w:val="Overskrift5Tegn"/>
    <w:autoRedefine/>
    <w:uiPriority w:val="9"/>
    <w:unhideWhenUsed/>
    <w:qFormat/>
    <w:rsid w:val="00143EA3"/>
    <w:pPr>
      <w:numPr>
        <w:ilvl w:val="4"/>
      </w:numPr>
      <w:outlineLvl w:val="4"/>
    </w:pPr>
    <w:rPr>
      <w:iCs/>
      <w:color w:val="20375B" w:themeColor="accent2"/>
      <w:szCs w:val="24"/>
    </w:rPr>
  </w:style>
  <w:style w:type="paragraph" w:styleId="Overskrift6">
    <w:name w:val="heading 6"/>
    <w:basedOn w:val="Normal"/>
    <w:next w:val="Normal"/>
    <w:link w:val="Overskrift6Tegn"/>
    <w:uiPriority w:val="9"/>
    <w:unhideWhenUsed/>
    <w:qFormat/>
    <w:rsid w:val="00143EA3"/>
    <w:pPr>
      <w:numPr>
        <w:ilvl w:val="5"/>
        <w:numId w:val="4"/>
      </w:numPr>
      <w:outlineLvl w:val="5"/>
    </w:pPr>
    <w:rPr>
      <w:rFonts w:asciiTheme="majorHAnsi" w:eastAsiaTheme="majorEastAsia" w:hAnsiTheme="majorHAnsi" w:cstheme="majorBidi"/>
      <w:color w:val="20375B" w:themeColor="accent2"/>
    </w:rPr>
  </w:style>
  <w:style w:type="paragraph" w:styleId="Overskrift7">
    <w:name w:val="heading 7"/>
    <w:basedOn w:val="Normal"/>
    <w:next w:val="Normal"/>
    <w:link w:val="Overskrift7Tegn"/>
    <w:autoRedefine/>
    <w:uiPriority w:val="9"/>
    <w:unhideWhenUsed/>
    <w:qFormat/>
    <w:rsid w:val="00143EA3"/>
    <w:pPr>
      <w:keepNext/>
      <w:keepLines/>
      <w:numPr>
        <w:ilvl w:val="6"/>
        <w:numId w:val="4"/>
      </w:numPr>
      <w:spacing w:before="40"/>
      <w:outlineLvl w:val="6"/>
    </w:pPr>
    <w:rPr>
      <w:rFonts w:asciiTheme="majorHAnsi" w:eastAsiaTheme="majorEastAsia" w:hAnsiTheme="majorHAnsi" w:cstheme="majorBidi"/>
      <w:color w:val="20375B" w:themeColor="accent2"/>
    </w:rPr>
  </w:style>
  <w:style w:type="paragraph" w:styleId="Overskrift8">
    <w:name w:val="heading 8"/>
    <w:basedOn w:val="Overskrift7"/>
    <w:next w:val="Normal"/>
    <w:link w:val="Overskrift8Tegn"/>
    <w:uiPriority w:val="9"/>
    <w:unhideWhenUsed/>
    <w:qFormat/>
    <w:rsid w:val="00143EA3"/>
    <w:pPr>
      <w:numPr>
        <w:ilvl w:val="7"/>
      </w:numPr>
      <w:outlineLvl w:val="7"/>
    </w:pPr>
    <w:rPr>
      <w:sz w:val="20"/>
      <w:szCs w:val="20"/>
    </w:rPr>
  </w:style>
  <w:style w:type="paragraph" w:styleId="Overskrift9">
    <w:name w:val="heading 9"/>
    <w:basedOn w:val="Overskrift8"/>
    <w:next w:val="Normal"/>
    <w:link w:val="Overskrift9Tegn"/>
    <w:autoRedefine/>
    <w:uiPriority w:val="9"/>
    <w:semiHidden/>
    <w:unhideWhenUsed/>
    <w:qFormat/>
    <w:rsid w:val="00143EA3"/>
    <w:pPr>
      <w:numPr>
        <w:ilvl w:val="8"/>
      </w:numPr>
      <w:outlineLvl w:val="8"/>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aliases w:val="Overskrift blå -T&amp;H"/>
    <w:basedOn w:val="Normal"/>
    <w:next w:val="Normal"/>
    <w:link w:val="TitelTegn"/>
    <w:uiPriority w:val="10"/>
    <w:qFormat/>
    <w:rsid w:val="00F26700"/>
    <w:pPr>
      <w:contextualSpacing/>
      <w:jc w:val="left"/>
    </w:pPr>
    <w:rPr>
      <w:rFonts w:eastAsiaTheme="majorEastAsia" w:cstheme="majorBidi"/>
      <w:b/>
      <w:color w:val="20375B" w:themeColor="accent2"/>
      <w:spacing w:val="-15"/>
      <w:sz w:val="56"/>
      <w:szCs w:val="56"/>
    </w:rPr>
  </w:style>
  <w:style w:type="character" w:customStyle="1" w:styleId="TitelTegn">
    <w:name w:val="Titel Tegn"/>
    <w:aliases w:val="Overskrift blå -T&amp;H Tegn"/>
    <w:basedOn w:val="Standardskrifttypeiafsnit"/>
    <w:link w:val="Titel"/>
    <w:uiPriority w:val="10"/>
    <w:rsid w:val="00F26700"/>
    <w:rPr>
      <w:rFonts w:ascii="Calibri" w:eastAsiaTheme="majorEastAsia" w:hAnsi="Calibri" w:cstheme="majorBidi"/>
      <w:b/>
      <w:color w:val="20375B" w:themeColor="accent2"/>
      <w:spacing w:val="-15"/>
      <w:sz w:val="56"/>
      <w:szCs w:val="56"/>
    </w:rPr>
  </w:style>
  <w:style w:type="character" w:customStyle="1" w:styleId="Overskrift1Tegn">
    <w:name w:val="Overskrift 1 Tegn"/>
    <w:aliases w:val="Overskrift 1 - T&amp;H Tegn"/>
    <w:basedOn w:val="Standardskrifttypeiafsnit"/>
    <w:link w:val="Overskrift1"/>
    <w:uiPriority w:val="9"/>
    <w:rsid w:val="008A4A5C"/>
    <w:rPr>
      <w:rFonts w:asciiTheme="majorHAnsi" w:eastAsiaTheme="majorEastAsia" w:hAnsiTheme="majorHAnsi" w:cstheme="majorBidi"/>
      <w:b/>
      <w:color w:val="20375B" w:themeColor="text2"/>
      <w:sz w:val="32"/>
      <w:szCs w:val="40"/>
    </w:rPr>
  </w:style>
  <w:style w:type="character" w:customStyle="1" w:styleId="Overskrift2Tegn">
    <w:name w:val="Overskrift 2 Tegn"/>
    <w:aliases w:val="Overskrift 2 - T&amp;H Tegn"/>
    <w:basedOn w:val="Standardskrifttypeiafsnit"/>
    <w:link w:val="Overskrift2"/>
    <w:uiPriority w:val="9"/>
    <w:rsid w:val="009322F4"/>
    <w:rPr>
      <w:rFonts w:asciiTheme="majorHAnsi" w:eastAsiaTheme="majorEastAsia" w:hAnsiTheme="majorHAnsi" w:cstheme="majorBidi"/>
      <w:b/>
      <w:color w:val="20375B" w:themeColor="text2"/>
      <w:sz w:val="28"/>
      <w:szCs w:val="28"/>
    </w:rPr>
  </w:style>
  <w:style w:type="character" w:customStyle="1" w:styleId="Overskrift3Tegn">
    <w:name w:val="Overskrift 3 Tegn"/>
    <w:aliases w:val="Overskrift 3 - T&amp;H Tegn"/>
    <w:basedOn w:val="Standardskrifttypeiafsnit"/>
    <w:link w:val="Overskrift3"/>
    <w:uiPriority w:val="9"/>
    <w:rsid w:val="00A27A3B"/>
    <w:rPr>
      <w:rFonts w:asciiTheme="majorHAnsi" w:eastAsiaTheme="majorEastAsia" w:hAnsiTheme="majorHAnsi" w:cstheme="majorBidi"/>
      <w:color w:val="000000" w:themeColor="text1"/>
      <w:sz w:val="22"/>
      <w:szCs w:val="24"/>
    </w:rPr>
  </w:style>
  <w:style w:type="character" w:customStyle="1" w:styleId="Overskrift4Tegn">
    <w:name w:val="Overskrift 4 Tegn"/>
    <w:aliases w:val="Overskrift 4 - T&amp;H Tegn"/>
    <w:basedOn w:val="Standardskrifttypeiafsnit"/>
    <w:link w:val="Overskrift4"/>
    <w:uiPriority w:val="9"/>
    <w:rsid w:val="00970A4B"/>
    <w:rPr>
      <w:rFonts w:asciiTheme="majorHAnsi" w:eastAsiaTheme="majorEastAsia" w:hAnsiTheme="majorHAnsi" w:cstheme="majorBidi"/>
      <w:color w:val="20375B" w:themeColor="text2"/>
      <w:sz w:val="24"/>
      <w:szCs w:val="22"/>
    </w:rPr>
  </w:style>
  <w:style w:type="character" w:customStyle="1" w:styleId="Overskrift5Tegn">
    <w:name w:val="Overskrift 5 Tegn"/>
    <w:basedOn w:val="Standardskrifttypeiafsnit"/>
    <w:link w:val="Overskrift5"/>
    <w:uiPriority w:val="9"/>
    <w:rsid w:val="00970A4B"/>
    <w:rPr>
      <w:rFonts w:asciiTheme="majorHAnsi" w:eastAsiaTheme="majorEastAsia" w:hAnsiTheme="majorHAnsi" w:cstheme="majorBidi"/>
      <w:iCs/>
      <w:color w:val="20375B" w:themeColor="accent2"/>
      <w:sz w:val="24"/>
      <w:szCs w:val="24"/>
    </w:rPr>
  </w:style>
  <w:style w:type="character" w:customStyle="1" w:styleId="Overskrift6Tegn">
    <w:name w:val="Overskrift 6 Tegn"/>
    <w:basedOn w:val="Standardskrifttypeiafsnit"/>
    <w:link w:val="Overskrift6"/>
    <w:uiPriority w:val="9"/>
    <w:rsid w:val="00970A4B"/>
    <w:rPr>
      <w:rFonts w:asciiTheme="majorHAnsi" w:eastAsiaTheme="majorEastAsia" w:hAnsiTheme="majorHAnsi" w:cstheme="majorBidi"/>
      <w:color w:val="20375B" w:themeColor="accent2"/>
      <w:sz w:val="22"/>
    </w:rPr>
  </w:style>
  <w:style w:type="character" w:customStyle="1" w:styleId="Overskrift7Tegn">
    <w:name w:val="Overskrift 7 Tegn"/>
    <w:basedOn w:val="Standardskrifttypeiafsnit"/>
    <w:link w:val="Overskrift7"/>
    <w:uiPriority w:val="9"/>
    <w:rsid w:val="00970A4B"/>
    <w:rPr>
      <w:rFonts w:asciiTheme="majorHAnsi" w:eastAsiaTheme="majorEastAsia" w:hAnsiTheme="majorHAnsi" w:cstheme="majorBidi"/>
      <w:color w:val="20375B" w:themeColor="accent2"/>
      <w:sz w:val="22"/>
    </w:rPr>
  </w:style>
  <w:style w:type="character" w:customStyle="1" w:styleId="Overskrift8Tegn">
    <w:name w:val="Overskrift 8 Tegn"/>
    <w:basedOn w:val="Standardskrifttypeiafsnit"/>
    <w:link w:val="Overskrift8"/>
    <w:uiPriority w:val="9"/>
    <w:rsid w:val="00970A4B"/>
    <w:rPr>
      <w:rFonts w:asciiTheme="majorHAnsi" w:eastAsiaTheme="majorEastAsia" w:hAnsiTheme="majorHAnsi" w:cstheme="majorBidi"/>
      <w:color w:val="20375B" w:themeColor="accent2"/>
      <w:sz w:val="20"/>
      <w:szCs w:val="20"/>
    </w:rPr>
  </w:style>
  <w:style w:type="character" w:customStyle="1" w:styleId="Overskrift9Tegn">
    <w:name w:val="Overskrift 9 Tegn"/>
    <w:basedOn w:val="Standardskrifttypeiafsnit"/>
    <w:link w:val="Overskrift9"/>
    <w:uiPriority w:val="9"/>
    <w:semiHidden/>
    <w:rsid w:val="00970A4B"/>
    <w:rPr>
      <w:rFonts w:asciiTheme="majorHAnsi" w:eastAsiaTheme="majorEastAsia" w:hAnsiTheme="majorHAnsi" w:cstheme="majorBidi"/>
      <w:i/>
      <w:iCs/>
      <w:color w:val="20375B" w:themeColor="accent2"/>
      <w:sz w:val="20"/>
      <w:szCs w:val="20"/>
    </w:rPr>
  </w:style>
  <w:style w:type="paragraph" w:styleId="Billedtekst">
    <w:name w:val="caption"/>
    <w:basedOn w:val="Normal"/>
    <w:next w:val="Normal"/>
    <w:uiPriority w:val="35"/>
    <w:semiHidden/>
    <w:unhideWhenUsed/>
    <w:qFormat/>
    <w:rsid w:val="00D41D7E"/>
    <w:rPr>
      <w:b/>
      <w:bCs/>
      <w:smallCaps/>
      <w:color w:val="595959" w:themeColor="text1" w:themeTint="A6"/>
    </w:rPr>
  </w:style>
  <w:style w:type="paragraph" w:styleId="Undertitel">
    <w:name w:val="Subtitle"/>
    <w:basedOn w:val="Normal"/>
    <w:next w:val="Normal"/>
    <w:link w:val="UndertitelTegn"/>
    <w:uiPriority w:val="11"/>
    <w:rsid w:val="00D41D7E"/>
    <w:pPr>
      <w:numPr>
        <w:ilvl w:val="1"/>
      </w:numPr>
    </w:pPr>
    <w:rPr>
      <w:rFonts w:asciiTheme="majorHAnsi" w:eastAsiaTheme="majorEastAsia" w:hAnsiTheme="majorHAnsi" w:cstheme="majorBidi"/>
      <w:sz w:val="30"/>
      <w:szCs w:val="30"/>
    </w:rPr>
  </w:style>
  <w:style w:type="character" w:customStyle="1" w:styleId="UndertitelTegn">
    <w:name w:val="Undertitel Tegn"/>
    <w:basedOn w:val="Standardskrifttypeiafsnit"/>
    <w:link w:val="Undertitel"/>
    <w:uiPriority w:val="11"/>
    <w:rsid w:val="00D41D7E"/>
    <w:rPr>
      <w:rFonts w:asciiTheme="majorHAnsi" w:eastAsiaTheme="majorEastAsia" w:hAnsiTheme="majorHAnsi" w:cstheme="majorBidi"/>
      <w:sz w:val="30"/>
      <w:szCs w:val="30"/>
    </w:rPr>
  </w:style>
  <w:style w:type="character" w:styleId="Strk">
    <w:name w:val="Strong"/>
    <w:basedOn w:val="Standardskrifttypeiafsnit"/>
    <w:uiPriority w:val="22"/>
    <w:rsid w:val="00D41D7E"/>
    <w:rPr>
      <w:b/>
      <w:bCs/>
    </w:rPr>
  </w:style>
  <w:style w:type="character" w:styleId="Fremhv">
    <w:name w:val="Emphasis"/>
    <w:aliases w:val="Intern kommentarer"/>
    <w:basedOn w:val="Standardskrifttypeiafsnit"/>
    <w:uiPriority w:val="20"/>
    <w:qFormat/>
    <w:rsid w:val="00D41D7E"/>
    <w:rPr>
      <w:i/>
      <w:iCs/>
      <w:color w:val="70AD47" w:themeColor="accent6"/>
    </w:rPr>
  </w:style>
  <w:style w:type="paragraph" w:styleId="Ingenafstand">
    <w:name w:val="No Spacing"/>
    <w:uiPriority w:val="1"/>
    <w:rsid w:val="00D41D7E"/>
    <w:pPr>
      <w:spacing w:after="0" w:line="240" w:lineRule="auto"/>
    </w:pPr>
  </w:style>
  <w:style w:type="paragraph" w:styleId="Citat">
    <w:name w:val="Quote"/>
    <w:basedOn w:val="Normal"/>
    <w:next w:val="Normal"/>
    <w:link w:val="CitatTegn"/>
    <w:uiPriority w:val="29"/>
    <w:rsid w:val="00D41D7E"/>
    <w:pPr>
      <w:spacing w:before="160"/>
      <w:ind w:left="720" w:right="720"/>
      <w:jc w:val="center"/>
    </w:pPr>
    <w:rPr>
      <w:i/>
      <w:iCs/>
      <w:color w:val="262626" w:themeColor="text1" w:themeTint="D9"/>
    </w:rPr>
  </w:style>
  <w:style w:type="character" w:customStyle="1" w:styleId="CitatTegn">
    <w:name w:val="Citat Tegn"/>
    <w:basedOn w:val="Standardskrifttypeiafsnit"/>
    <w:link w:val="Citat"/>
    <w:uiPriority w:val="29"/>
    <w:rsid w:val="00D41D7E"/>
    <w:rPr>
      <w:i/>
      <w:iCs/>
      <w:color w:val="262626" w:themeColor="text1" w:themeTint="D9"/>
    </w:rPr>
  </w:style>
  <w:style w:type="paragraph" w:styleId="Strktcitat">
    <w:name w:val="Intense Quote"/>
    <w:basedOn w:val="Normal"/>
    <w:next w:val="Normal"/>
    <w:link w:val="StrktcitatTegn"/>
    <w:uiPriority w:val="30"/>
    <w:rsid w:val="00D41D7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StrktcitatTegn">
    <w:name w:val="Stærkt citat Tegn"/>
    <w:basedOn w:val="Standardskrifttypeiafsnit"/>
    <w:link w:val="Strktcitat"/>
    <w:uiPriority w:val="30"/>
    <w:rsid w:val="00D41D7E"/>
    <w:rPr>
      <w:rFonts w:asciiTheme="majorHAnsi" w:eastAsiaTheme="majorEastAsia" w:hAnsiTheme="majorHAnsi" w:cstheme="majorBidi"/>
      <w:i/>
      <w:iCs/>
      <w:color w:val="70AD47" w:themeColor="accent6"/>
      <w:sz w:val="32"/>
      <w:szCs w:val="32"/>
    </w:rPr>
  </w:style>
  <w:style w:type="character" w:styleId="Svagfremhvning">
    <w:name w:val="Subtle Emphasis"/>
    <w:basedOn w:val="Standardskrifttypeiafsnit"/>
    <w:uiPriority w:val="19"/>
    <w:rsid w:val="00D41D7E"/>
    <w:rPr>
      <w:i/>
      <w:iCs/>
    </w:rPr>
  </w:style>
  <w:style w:type="character" w:styleId="Kraftigfremhvning">
    <w:name w:val="Intense Emphasis"/>
    <w:basedOn w:val="Standardskrifttypeiafsnit"/>
    <w:uiPriority w:val="21"/>
    <w:rsid w:val="00D41D7E"/>
    <w:rPr>
      <w:b/>
      <w:bCs/>
      <w:i/>
      <w:iCs/>
    </w:rPr>
  </w:style>
  <w:style w:type="character" w:styleId="Svaghenvisning">
    <w:name w:val="Subtle Reference"/>
    <w:basedOn w:val="Standardskrifttypeiafsnit"/>
    <w:uiPriority w:val="31"/>
    <w:rsid w:val="00D41D7E"/>
    <w:rPr>
      <w:smallCaps/>
      <w:color w:val="595959" w:themeColor="text1" w:themeTint="A6"/>
    </w:rPr>
  </w:style>
  <w:style w:type="character" w:styleId="Kraftighenvisning">
    <w:name w:val="Intense Reference"/>
    <w:basedOn w:val="Standardskrifttypeiafsnit"/>
    <w:uiPriority w:val="32"/>
    <w:rsid w:val="00D41D7E"/>
    <w:rPr>
      <w:b/>
      <w:bCs/>
      <w:smallCaps/>
      <w:color w:val="70AD47" w:themeColor="accent6"/>
    </w:rPr>
  </w:style>
  <w:style w:type="character" w:styleId="Bogenstitel">
    <w:name w:val="Book Title"/>
    <w:basedOn w:val="Standardskrifttypeiafsnit"/>
    <w:uiPriority w:val="33"/>
    <w:rsid w:val="00D41D7E"/>
    <w:rPr>
      <w:b/>
      <w:bCs/>
      <w:caps w:val="0"/>
      <w:smallCaps/>
      <w:spacing w:val="7"/>
      <w:sz w:val="21"/>
      <w:szCs w:val="21"/>
    </w:rPr>
  </w:style>
  <w:style w:type="paragraph" w:styleId="Overskrift">
    <w:name w:val="TOC Heading"/>
    <w:basedOn w:val="Overskrift1"/>
    <w:next w:val="Normal"/>
    <w:uiPriority w:val="39"/>
    <w:semiHidden/>
    <w:unhideWhenUsed/>
    <w:qFormat/>
    <w:rsid w:val="00D41D7E"/>
    <w:pPr>
      <w:outlineLvl w:val="9"/>
    </w:pPr>
  </w:style>
  <w:style w:type="paragraph" w:customStyle="1" w:styleId="Titelrd-TH">
    <w:name w:val="Titel rød - T&amp;H"/>
    <w:basedOn w:val="Titel"/>
    <w:rsid w:val="000E2782"/>
    <w:rPr>
      <w:color w:val="C20E1A" w:themeColor="accent3"/>
    </w:rPr>
  </w:style>
  <w:style w:type="paragraph" w:customStyle="1" w:styleId="TitelLrd-TH">
    <w:name w:val="Titel L rød - T&amp;H"/>
    <w:basedOn w:val="Titelrd-TH"/>
    <w:rsid w:val="000E2782"/>
    <w:rPr>
      <w:color w:val="C94450" w:themeColor="accent4"/>
    </w:rPr>
  </w:style>
  <w:style w:type="numbering" w:customStyle="1" w:styleId="Overskift1THPunkt">
    <w:name w:val="Overskift 1 T&amp;H Punkt"/>
    <w:basedOn w:val="Ingenoversigt"/>
    <w:uiPriority w:val="99"/>
    <w:rsid w:val="00041B4F"/>
    <w:pPr>
      <w:numPr>
        <w:numId w:val="1"/>
      </w:numPr>
    </w:pPr>
  </w:style>
  <w:style w:type="numbering" w:customStyle="1" w:styleId="Liste1-TH">
    <w:name w:val="Liste 1 - T&amp;H"/>
    <w:basedOn w:val="Overskift1THPunkt"/>
    <w:uiPriority w:val="99"/>
    <w:rsid w:val="00041B4F"/>
    <w:pPr>
      <w:numPr>
        <w:numId w:val="2"/>
      </w:numPr>
    </w:pPr>
  </w:style>
  <w:style w:type="paragraph" w:styleId="Listeafsnit">
    <w:name w:val="List Paragraph"/>
    <w:aliases w:val="Bullet (use only this bullet),Margentekst,MargentekstCxSpLast"/>
    <w:basedOn w:val="Normal"/>
    <w:link w:val="ListeafsnitTegn"/>
    <w:uiPriority w:val="34"/>
    <w:qFormat/>
    <w:rsid w:val="00041B4F"/>
    <w:pPr>
      <w:ind w:left="720"/>
      <w:contextualSpacing/>
    </w:pPr>
  </w:style>
  <w:style w:type="paragraph" w:styleId="Sidehoved">
    <w:name w:val="header"/>
    <w:basedOn w:val="Normal"/>
    <w:link w:val="SidehovedTegn"/>
    <w:uiPriority w:val="99"/>
    <w:unhideWhenUsed/>
    <w:rsid w:val="00A10E6E"/>
    <w:pPr>
      <w:tabs>
        <w:tab w:val="center" w:pos="4819"/>
        <w:tab w:val="right" w:pos="9638"/>
      </w:tabs>
    </w:pPr>
  </w:style>
  <w:style w:type="character" w:customStyle="1" w:styleId="SidehovedTegn">
    <w:name w:val="Sidehoved Tegn"/>
    <w:basedOn w:val="Standardskrifttypeiafsnit"/>
    <w:link w:val="Sidehoved"/>
    <w:uiPriority w:val="99"/>
    <w:rsid w:val="00A10E6E"/>
    <w:rPr>
      <w:rFonts w:ascii="Calibri" w:hAnsi="Calibri"/>
      <w:sz w:val="24"/>
    </w:rPr>
  </w:style>
  <w:style w:type="paragraph" w:styleId="Sidefod">
    <w:name w:val="footer"/>
    <w:basedOn w:val="Normal"/>
    <w:link w:val="SidefodTegn"/>
    <w:uiPriority w:val="99"/>
    <w:unhideWhenUsed/>
    <w:rsid w:val="00A10E6E"/>
    <w:pPr>
      <w:tabs>
        <w:tab w:val="center" w:pos="4819"/>
        <w:tab w:val="right" w:pos="9638"/>
      </w:tabs>
    </w:pPr>
  </w:style>
  <w:style w:type="character" w:customStyle="1" w:styleId="SidefodTegn">
    <w:name w:val="Sidefod Tegn"/>
    <w:basedOn w:val="Standardskrifttypeiafsnit"/>
    <w:link w:val="Sidefod"/>
    <w:uiPriority w:val="99"/>
    <w:rsid w:val="00A10E6E"/>
    <w:rPr>
      <w:rFonts w:ascii="Calibri" w:hAnsi="Calibri"/>
      <w:sz w:val="24"/>
    </w:rPr>
  </w:style>
  <w:style w:type="character" w:styleId="Hyperlink">
    <w:name w:val="Hyperlink"/>
    <w:basedOn w:val="Standardskrifttypeiafsnit"/>
    <w:uiPriority w:val="99"/>
    <w:unhideWhenUsed/>
    <w:rsid w:val="00A10E6E"/>
    <w:rPr>
      <w:color w:val="20375B" w:themeColor="hyperlink"/>
      <w:u w:val="single"/>
    </w:rPr>
  </w:style>
  <w:style w:type="character" w:styleId="Ulstomtale">
    <w:name w:val="Unresolved Mention"/>
    <w:basedOn w:val="Standardskrifttypeiafsnit"/>
    <w:uiPriority w:val="99"/>
    <w:semiHidden/>
    <w:unhideWhenUsed/>
    <w:rsid w:val="00A10E6E"/>
    <w:rPr>
      <w:color w:val="605E5C"/>
      <w:shd w:val="clear" w:color="auto" w:fill="E1DFDD"/>
    </w:rPr>
  </w:style>
  <w:style w:type="paragraph" w:styleId="Markeringsbobletekst">
    <w:name w:val="Balloon Text"/>
    <w:basedOn w:val="Normal"/>
    <w:link w:val="MarkeringsbobletekstTegn"/>
    <w:uiPriority w:val="99"/>
    <w:semiHidden/>
    <w:unhideWhenUsed/>
    <w:rsid w:val="0054189C"/>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4189C"/>
    <w:rPr>
      <w:rFonts w:ascii="Segoe UI" w:hAnsi="Segoe UI" w:cs="Segoe UI"/>
      <w:sz w:val="18"/>
      <w:szCs w:val="18"/>
    </w:rPr>
  </w:style>
  <w:style w:type="paragraph" w:customStyle="1" w:styleId="Overskrift1medpunkter-TH">
    <w:name w:val="Overskrift 1 med punkter - T&amp;H"/>
    <w:basedOn w:val="Overskrift1"/>
    <w:link w:val="Overskrift1medpunkter-THTegn"/>
    <w:rsid w:val="002B74AE"/>
  </w:style>
  <w:style w:type="character" w:customStyle="1" w:styleId="Overskrift1medpunkter-THTegn">
    <w:name w:val="Overskrift 1 med punkter - T&amp;H Tegn"/>
    <w:basedOn w:val="Overskrift1Tegn"/>
    <w:link w:val="Overskrift1medpunkter-TH"/>
    <w:rsid w:val="002B74AE"/>
    <w:rPr>
      <w:rFonts w:asciiTheme="majorHAnsi" w:eastAsiaTheme="majorEastAsia" w:hAnsiTheme="majorHAnsi" w:cstheme="majorBidi"/>
      <w:b/>
      <w:color w:val="20375B" w:themeColor="text2"/>
      <w:sz w:val="32"/>
      <w:szCs w:val="40"/>
    </w:rPr>
  </w:style>
  <w:style w:type="paragraph" w:styleId="Indholdsfortegnelse1">
    <w:name w:val="toc 1"/>
    <w:basedOn w:val="Normal"/>
    <w:next w:val="Normal"/>
    <w:autoRedefine/>
    <w:uiPriority w:val="39"/>
    <w:unhideWhenUsed/>
    <w:rsid w:val="00FA5C54"/>
    <w:pPr>
      <w:tabs>
        <w:tab w:val="left" w:pos="369"/>
        <w:tab w:val="right" w:leader="dot" w:pos="9072"/>
      </w:tabs>
      <w:spacing w:before="120"/>
      <w:jc w:val="left"/>
    </w:pPr>
    <w:rPr>
      <w:rFonts w:asciiTheme="minorHAnsi" w:hAnsiTheme="minorHAnsi" w:cstheme="minorHAnsi"/>
      <w:b/>
      <w:bCs/>
      <w:color w:val="20375B" w:themeColor="accent2"/>
      <w:szCs w:val="22"/>
    </w:rPr>
  </w:style>
  <w:style w:type="paragraph" w:customStyle="1" w:styleId="Titelrd">
    <w:name w:val="Titel rød"/>
    <w:basedOn w:val="Titel"/>
    <w:link w:val="TitelrdTegn"/>
    <w:autoRedefine/>
    <w:qFormat/>
    <w:rsid w:val="00970A4B"/>
    <w:rPr>
      <w:color w:val="C20E1A"/>
    </w:rPr>
  </w:style>
  <w:style w:type="character" w:customStyle="1" w:styleId="TitelrdTegn">
    <w:name w:val="Titel rød Tegn"/>
    <w:basedOn w:val="TitelTegn"/>
    <w:link w:val="Titelrd"/>
    <w:rsid w:val="00970A4B"/>
    <w:rPr>
      <w:rFonts w:ascii="Calibri" w:eastAsiaTheme="majorEastAsia" w:hAnsi="Calibri" w:cstheme="majorBidi"/>
      <w:b/>
      <w:color w:val="C20E1A"/>
      <w:spacing w:val="-15"/>
      <w:sz w:val="56"/>
      <w:szCs w:val="56"/>
    </w:rPr>
  </w:style>
  <w:style w:type="paragraph" w:styleId="Indholdsfortegnelse2">
    <w:name w:val="toc 2"/>
    <w:basedOn w:val="Normal"/>
    <w:next w:val="Normal"/>
    <w:autoRedefine/>
    <w:uiPriority w:val="39"/>
    <w:unhideWhenUsed/>
    <w:rsid w:val="00FA5C54"/>
    <w:pPr>
      <w:tabs>
        <w:tab w:val="left" w:pos="992"/>
        <w:tab w:val="right" w:leader="dot" w:pos="9072"/>
      </w:tabs>
      <w:ind w:left="369"/>
      <w:jc w:val="left"/>
    </w:pPr>
    <w:rPr>
      <w:rFonts w:asciiTheme="minorHAnsi" w:hAnsiTheme="minorHAnsi" w:cstheme="minorHAnsi"/>
      <w:bCs/>
      <w:sz w:val="20"/>
      <w:szCs w:val="22"/>
    </w:rPr>
  </w:style>
  <w:style w:type="paragraph" w:styleId="Indholdsfortegnelse3">
    <w:name w:val="toc 3"/>
    <w:basedOn w:val="Normal"/>
    <w:next w:val="Normal"/>
    <w:autoRedefine/>
    <w:uiPriority w:val="39"/>
    <w:unhideWhenUsed/>
    <w:rsid w:val="00FA5C54"/>
    <w:pPr>
      <w:tabs>
        <w:tab w:val="left" w:pos="992"/>
        <w:tab w:val="right" w:leader="dot" w:pos="9072"/>
      </w:tabs>
      <w:ind w:left="369"/>
      <w:jc w:val="left"/>
    </w:pPr>
    <w:rPr>
      <w:rFonts w:asciiTheme="minorHAnsi" w:hAnsiTheme="minorHAnsi" w:cstheme="minorHAnsi"/>
      <w:sz w:val="20"/>
      <w:szCs w:val="22"/>
    </w:rPr>
  </w:style>
  <w:style w:type="character" w:customStyle="1" w:styleId="ListeafsnitTegn">
    <w:name w:val="Listeafsnit Tegn"/>
    <w:aliases w:val="Bullet (use only this bullet) Tegn,Margentekst Tegn,MargentekstCxSpLast Tegn"/>
    <w:link w:val="Listeafsnit"/>
    <w:uiPriority w:val="34"/>
    <w:rsid w:val="00CB33AC"/>
    <w:rPr>
      <w:rFonts w:ascii="Calibri" w:hAnsi="Calibri"/>
      <w:sz w:val="22"/>
    </w:rPr>
  </w:style>
  <w:style w:type="paragraph" w:styleId="Korrektur">
    <w:name w:val="Revision"/>
    <w:hidden/>
    <w:uiPriority w:val="99"/>
    <w:semiHidden/>
    <w:rsid w:val="00897305"/>
    <w:pPr>
      <w:spacing w:after="0" w:line="240" w:lineRule="auto"/>
    </w:pPr>
    <w:rPr>
      <w:rFonts w:ascii="Calibri" w:hAnsi="Calibri"/>
      <w:sz w:val="22"/>
    </w:rPr>
  </w:style>
  <w:style w:type="character" w:styleId="Kommentarhenvisning">
    <w:name w:val="annotation reference"/>
    <w:basedOn w:val="Standardskrifttypeiafsnit"/>
    <w:uiPriority w:val="99"/>
    <w:semiHidden/>
    <w:unhideWhenUsed/>
    <w:rsid w:val="00223170"/>
    <w:rPr>
      <w:sz w:val="16"/>
      <w:szCs w:val="16"/>
    </w:rPr>
  </w:style>
  <w:style w:type="paragraph" w:customStyle="1" w:styleId="Internkommentarskalslettes">
    <w:name w:val="Intern kommentar (skal slettes)"/>
    <w:basedOn w:val="Normal"/>
    <w:link w:val="InternkommentarskalslettesTegn"/>
    <w:qFormat/>
    <w:rsid w:val="00223170"/>
    <w:pPr>
      <w:spacing w:line="276" w:lineRule="auto"/>
      <w:jc w:val="left"/>
    </w:pPr>
    <w:rPr>
      <w:rFonts w:asciiTheme="minorHAnsi" w:eastAsia="Calibri" w:hAnsiTheme="minorHAnsi" w:cs="Times New Roman"/>
      <w:i/>
      <w:iCs/>
      <w:color w:val="00B050"/>
      <w:szCs w:val="20"/>
      <w:lang w:eastAsia="da-DK"/>
    </w:rPr>
  </w:style>
  <w:style w:type="character" w:customStyle="1" w:styleId="InternkommentarskalslettesTegn">
    <w:name w:val="Intern kommentar (skal slettes) Tegn"/>
    <w:basedOn w:val="Standardskrifttypeiafsnit"/>
    <w:link w:val="Internkommentarskalslettes"/>
    <w:rsid w:val="00223170"/>
    <w:rPr>
      <w:rFonts w:eastAsia="Calibri" w:cs="Times New Roman"/>
      <w:i/>
      <w:iCs/>
      <w:color w:val="00B050"/>
      <w:sz w:val="22"/>
      <w:szCs w:val="20"/>
      <w:lang w:eastAsia="da-DK"/>
    </w:rPr>
  </w:style>
  <w:style w:type="paragraph" w:styleId="Kommentartekst">
    <w:name w:val="annotation text"/>
    <w:basedOn w:val="Normal"/>
    <w:link w:val="KommentartekstTegn"/>
    <w:uiPriority w:val="99"/>
    <w:unhideWhenUsed/>
    <w:rsid w:val="003138CB"/>
    <w:pPr>
      <w:spacing w:after="240"/>
      <w:ind w:left="709"/>
    </w:pPr>
    <w:rPr>
      <w:rFonts w:asciiTheme="minorHAnsi" w:eastAsia="Calibri" w:hAnsiTheme="minorHAnsi" w:cs="Times New Roman"/>
      <w:sz w:val="20"/>
      <w:szCs w:val="22"/>
      <w:lang w:eastAsia="da-DK"/>
    </w:rPr>
  </w:style>
  <w:style w:type="character" w:customStyle="1" w:styleId="KommentartekstTegn">
    <w:name w:val="Kommentartekst Tegn"/>
    <w:basedOn w:val="Standardskrifttypeiafsnit"/>
    <w:link w:val="Kommentartekst"/>
    <w:uiPriority w:val="99"/>
    <w:rsid w:val="003138CB"/>
    <w:rPr>
      <w:rFonts w:eastAsia="Calibri" w:cs="Times New Roman"/>
      <w:sz w:val="20"/>
      <w:szCs w:val="22"/>
      <w:lang w:eastAsia="da-DK"/>
    </w:rPr>
  </w:style>
  <w:style w:type="table" w:styleId="Tabel-Gitter">
    <w:name w:val="Table Grid"/>
    <w:basedOn w:val="Tabel-Normal"/>
    <w:uiPriority w:val="59"/>
    <w:rsid w:val="00DA02E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2674E0"/>
    <w:pPr>
      <w:spacing w:after="0"/>
      <w:ind w:left="0"/>
    </w:pPr>
    <w:rPr>
      <w:rFonts w:ascii="Calibri" w:eastAsiaTheme="minorEastAsia" w:hAnsi="Calibri" w:cstheme="minorBidi"/>
      <w:b/>
      <w:bCs/>
      <w:szCs w:val="20"/>
      <w:lang w:eastAsia="en-US"/>
    </w:rPr>
  </w:style>
  <w:style w:type="character" w:customStyle="1" w:styleId="KommentaremneTegn">
    <w:name w:val="Kommentaremne Tegn"/>
    <w:basedOn w:val="KommentartekstTegn"/>
    <w:link w:val="Kommentaremne"/>
    <w:uiPriority w:val="99"/>
    <w:semiHidden/>
    <w:rsid w:val="002674E0"/>
    <w:rPr>
      <w:rFonts w:ascii="Calibri" w:eastAsia="Calibri" w:hAnsi="Calibri" w:cs="Times New Roman"/>
      <w:b/>
      <w:bCs/>
      <w:sz w:val="20"/>
      <w:szCs w:val="20"/>
      <w:lang w:eastAsia="da-DK"/>
    </w:rPr>
  </w:style>
  <w:style w:type="paragraph" w:styleId="Indholdsfortegnelse4">
    <w:name w:val="toc 4"/>
    <w:basedOn w:val="Normal"/>
    <w:next w:val="Normal"/>
    <w:autoRedefine/>
    <w:uiPriority w:val="39"/>
    <w:unhideWhenUsed/>
    <w:rsid w:val="00616AF3"/>
    <w:pPr>
      <w:spacing w:after="100" w:line="259" w:lineRule="auto"/>
      <w:ind w:left="660"/>
      <w:jc w:val="left"/>
    </w:pPr>
    <w:rPr>
      <w:rFonts w:asciiTheme="minorHAnsi" w:hAnsiTheme="minorHAnsi"/>
      <w:szCs w:val="22"/>
      <w:lang w:eastAsia="da-DK"/>
    </w:rPr>
  </w:style>
  <w:style w:type="paragraph" w:styleId="Indholdsfortegnelse5">
    <w:name w:val="toc 5"/>
    <w:basedOn w:val="Normal"/>
    <w:next w:val="Normal"/>
    <w:autoRedefine/>
    <w:uiPriority w:val="39"/>
    <w:unhideWhenUsed/>
    <w:rsid w:val="00616AF3"/>
    <w:pPr>
      <w:spacing w:after="100" w:line="259" w:lineRule="auto"/>
      <w:ind w:left="880"/>
      <w:jc w:val="left"/>
    </w:pPr>
    <w:rPr>
      <w:rFonts w:asciiTheme="minorHAnsi" w:hAnsiTheme="minorHAnsi"/>
      <w:szCs w:val="22"/>
      <w:lang w:eastAsia="da-DK"/>
    </w:rPr>
  </w:style>
  <w:style w:type="paragraph" w:styleId="Indholdsfortegnelse6">
    <w:name w:val="toc 6"/>
    <w:basedOn w:val="Normal"/>
    <w:next w:val="Normal"/>
    <w:autoRedefine/>
    <w:uiPriority w:val="39"/>
    <w:unhideWhenUsed/>
    <w:rsid w:val="00616AF3"/>
    <w:pPr>
      <w:spacing w:after="100" w:line="259" w:lineRule="auto"/>
      <w:ind w:left="1100"/>
      <w:jc w:val="left"/>
    </w:pPr>
    <w:rPr>
      <w:rFonts w:asciiTheme="minorHAnsi" w:hAnsiTheme="minorHAnsi"/>
      <w:szCs w:val="22"/>
      <w:lang w:eastAsia="da-DK"/>
    </w:rPr>
  </w:style>
  <w:style w:type="paragraph" w:styleId="Indholdsfortegnelse7">
    <w:name w:val="toc 7"/>
    <w:basedOn w:val="Normal"/>
    <w:next w:val="Normal"/>
    <w:autoRedefine/>
    <w:uiPriority w:val="39"/>
    <w:unhideWhenUsed/>
    <w:rsid w:val="00616AF3"/>
    <w:pPr>
      <w:spacing w:after="100" w:line="259" w:lineRule="auto"/>
      <w:ind w:left="1320"/>
      <w:jc w:val="left"/>
    </w:pPr>
    <w:rPr>
      <w:rFonts w:asciiTheme="minorHAnsi" w:hAnsiTheme="minorHAnsi"/>
      <w:szCs w:val="22"/>
      <w:lang w:eastAsia="da-DK"/>
    </w:rPr>
  </w:style>
  <w:style w:type="paragraph" w:styleId="Indholdsfortegnelse8">
    <w:name w:val="toc 8"/>
    <w:basedOn w:val="Normal"/>
    <w:next w:val="Normal"/>
    <w:autoRedefine/>
    <w:uiPriority w:val="39"/>
    <w:unhideWhenUsed/>
    <w:rsid w:val="00616AF3"/>
    <w:pPr>
      <w:spacing w:after="100" w:line="259" w:lineRule="auto"/>
      <w:ind w:left="1540"/>
      <w:jc w:val="left"/>
    </w:pPr>
    <w:rPr>
      <w:rFonts w:asciiTheme="minorHAnsi" w:hAnsiTheme="minorHAnsi"/>
      <w:szCs w:val="22"/>
      <w:lang w:eastAsia="da-DK"/>
    </w:rPr>
  </w:style>
  <w:style w:type="paragraph" w:styleId="Indholdsfortegnelse9">
    <w:name w:val="toc 9"/>
    <w:basedOn w:val="Normal"/>
    <w:next w:val="Normal"/>
    <w:autoRedefine/>
    <w:uiPriority w:val="39"/>
    <w:unhideWhenUsed/>
    <w:rsid w:val="00616AF3"/>
    <w:pPr>
      <w:spacing w:after="100" w:line="259" w:lineRule="auto"/>
      <w:ind w:left="1760"/>
      <w:jc w:val="left"/>
    </w:pPr>
    <w:rPr>
      <w:rFonts w:asciiTheme="minorHAnsi" w:hAnsiTheme="minorHAnsi"/>
      <w:szCs w:val="22"/>
      <w:lang w:eastAsia="da-DK"/>
    </w:rPr>
  </w:style>
  <w:style w:type="paragraph" w:styleId="Fodnotetekst">
    <w:name w:val="footnote text"/>
    <w:basedOn w:val="Normal"/>
    <w:link w:val="FodnotetekstTegn"/>
    <w:uiPriority w:val="99"/>
    <w:semiHidden/>
    <w:unhideWhenUsed/>
    <w:rsid w:val="00EC52DB"/>
    <w:pPr>
      <w:jc w:val="left"/>
    </w:pPr>
    <w:rPr>
      <w:rFonts w:asciiTheme="minorHAnsi" w:eastAsiaTheme="minorHAnsi" w:hAnsiTheme="minorHAnsi"/>
      <w:sz w:val="20"/>
      <w:szCs w:val="20"/>
    </w:rPr>
  </w:style>
  <w:style w:type="character" w:customStyle="1" w:styleId="FodnotetekstTegn">
    <w:name w:val="Fodnotetekst Tegn"/>
    <w:basedOn w:val="Standardskrifttypeiafsnit"/>
    <w:link w:val="Fodnotetekst"/>
    <w:uiPriority w:val="99"/>
    <w:semiHidden/>
    <w:rsid w:val="00EC52DB"/>
    <w:rPr>
      <w:rFonts w:eastAsiaTheme="minorHAnsi"/>
      <w:sz w:val="20"/>
      <w:szCs w:val="20"/>
    </w:rPr>
  </w:style>
  <w:style w:type="character" w:styleId="Fodnotehenvisning">
    <w:name w:val="footnote reference"/>
    <w:basedOn w:val="Standardskrifttypeiafsnit"/>
    <w:uiPriority w:val="99"/>
    <w:semiHidden/>
    <w:unhideWhenUsed/>
    <w:rsid w:val="00EC52DB"/>
    <w:rPr>
      <w:vertAlign w:val="superscript"/>
    </w:rPr>
  </w:style>
  <w:style w:type="table" w:styleId="Gittertabel4-farve2">
    <w:name w:val="Grid Table 4 Accent 2"/>
    <w:basedOn w:val="Tabel-Normal"/>
    <w:uiPriority w:val="49"/>
    <w:rsid w:val="00D23799"/>
    <w:pPr>
      <w:spacing w:after="0" w:line="240" w:lineRule="auto"/>
    </w:pPr>
    <w:rPr>
      <w:rFonts w:eastAsiaTheme="minorHAnsi"/>
      <w:sz w:val="22"/>
      <w:szCs w:val="22"/>
    </w:rPr>
    <w:tblPr>
      <w:tblStyleRowBandSize w:val="1"/>
      <w:tblStyleColBandSize w:val="1"/>
      <w:tblInd w:w="0" w:type="nil"/>
      <w:tblBorders>
        <w:top w:val="single" w:sz="4" w:space="0" w:color="537EC2" w:themeColor="accent2" w:themeTint="99"/>
        <w:left w:val="single" w:sz="4" w:space="0" w:color="537EC2" w:themeColor="accent2" w:themeTint="99"/>
        <w:bottom w:val="single" w:sz="4" w:space="0" w:color="537EC2" w:themeColor="accent2" w:themeTint="99"/>
        <w:right w:val="single" w:sz="4" w:space="0" w:color="537EC2" w:themeColor="accent2" w:themeTint="99"/>
        <w:insideH w:val="single" w:sz="4" w:space="0" w:color="537EC2" w:themeColor="accent2" w:themeTint="99"/>
        <w:insideV w:val="single" w:sz="4" w:space="0" w:color="537EC2" w:themeColor="accent2" w:themeTint="99"/>
      </w:tblBorders>
    </w:tblPr>
    <w:tblStylePr w:type="firstRow">
      <w:rPr>
        <w:b/>
        <w:bCs/>
        <w:color w:val="FFFFFF" w:themeColor="background1"/>
      </w:rPr>
      <w:tblPr/>
      <w:tcPr>
        <w:tcBorders>
          <w:top w:val="single" w:sz="4" w:space="0" w:color="20375B" w:themeColor="accent2"/>
          <w:left w:val="single" w:sz="4" w:space="0" w:color="20375B" w:themeColor="accent2"/>
          <w:bottom w:val="single" w:sz="4" w:space="0" w:color="20375B" w:themeColor="accent2"/>
          <w:right w:val="single" w:sz="4" w:space="0" w:color="20375B" w:themeColor="accent2"/>
          <w:insideH w:val="nil"/>
          <w:insideV w:val="nil"/>
        </w:tcBorders>
        <w:shd w:val="clear" w:color="auto" w:fill="20375B" w:themeFill="accent2"/>
      </w:tcPr>
    </w:tblStylePr>
    <w:tblStylePr w:type="lastRow">
      <w:rPr>
        <w:b/>
        <w:bCs/>
      </w:rPr>
      <w:tblPr/>
      <w:tcPr>
        <w:tcBorders>
          <w:top w:val="double" w:sz="4" w:space="0" w:color="20375B" w:themeColor="accent2"/>
        </w:tcBorders>
      </w:tcPr>
    </w:tblStylePr>
    <w:tblStylePr w:type="firstCol">
      <w:rPr>
        <w:b/>
        <w:bCs/>
      </w:rPr>
    </w:tblStylePr>
    <w:tblStylePr w:type="lastCol">
      <w:rPr>
        <w:b/>
        <w:bCs/>
      </w:rPr>
    </w:tblStylePr>
    <w:tblStylePr w:type="band1Vert">
      <w:tblPr/>
      <w:tcPr>
        <w:shd w:val="clear" w:color="auto" w:fill="C5D3EA" w:themeFill="accent2" w:themeFillTint="33"/>
      </w:tcPr>
    </w:tblStylePr>
    <w:tblStylePr w:type="band1Horz">
      <w:tblPr/>
      <w:tcPr>
        <w:shd w:val="clear" w:color="auto" w:fill="C5D3EA" w:themeFill="accent2" w:themeFillTint="33"/>
      </w:tcPr>
    </w:tblStylePr>
  </w:style>
  <w:style w:type="character" w:customStyle="1" w:styleId="cf01">
    <w:name w:val="cf01"/>
    <w:basedOn w:val="Standardskrifttypeiafsnit"/>
    <w:rsid w:val="005F4228"/>
    <w:rPr>
      <w:rFonts w:ascii="Segoe UI" w:hAnsi="Segoe UI" w:cs="Segoe UI" w:hint="default"/>
      <w:sz w:val="18"/>
      <w:szCs w:val="18"/>
    </w:rPr>
  </w:style>
  <w:style w:type="paragraph" w:styleId="NormalWeb">
    <w:name w:val="Normal (Web)"/>
    <w:basedOn w:val="Normal"/>
    <w:uiPriority w:val="99"/>
    <w:semiHidden/>
    <w:unhideWhenUsed/>
    <w:rsid w:val="003B521C"/>
    <w:pPr>
      <w:spacing w:before="100" w:beforeAutospacing="1" w:after="100" w:afterAutospacing="1"/>
      <w:jc w:val="left"/>
    </w:pPr>
    <w:rPr>
      <w:rFonts w:ascii="Times New Roman" w:eastAsia="Times New Roman" w:hAnsi="Times New Roman" w:cs="Times New Roman"/>
      <w:sz w:val="24"/>
      <w:szCs w:val="24"/>
      <w:lang w:eastAsia="da-DK"/>
    </w:rPr>
  </w:style>
  <w:style w:type="paragraph" w:customStyle="1" w:styleId="pf0">
    <w:name w:val="pf0"/>
    <w:basedOn w:val="Normal"/>
    <w:rsid w:val="00F33C64"/>
    <w:pPr>
      <w:spacing w:before="100" w:beforeAutospacing="1" w:after="100" w:afterAutospacing="1"/>
      <w:ind w:left="720"/>
      <w:jc w:val="left"/>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05562">
      <w:bodyDiv w:val="1"/>
      <w:marLeft w:val="0"/>
      <w:marRight w:val="0"/>
      <w:marTop w:val="0"/>
      <w:marBottom w:val="0"/>
      <w:divBdr>
        <w:top w:val="none" w:sz="0" w:space="0" w:color="auto"/>
        <w:left w:val="none" w:sz="0" w:space="0" w:color="auto"/>
        <w:bottom w:val="none" w:sz="0" w:space="0" w:color="auto"/>
        <w:right w:val="none" w:sz="0" w:space="0" w:color="auto"/>
      </w:divBdr>
    </w:div>
    <w:div w:id="982124882">
      <w:bodyDiv w:val="1"/>
      <w:marLeft w:val="0"/>
      <w:marRight w:val="0"/>
      <w:marTop w:val="0"/>
      <w:marBottom w:val="0"/>
      <w:divBdr>
        <w:top w:val="none" w:sz="0" w:space="0" w:color="auto"/>
        <w:left w:val="none" w:sz="0" w:space="0" w:color="auto"/>
        <w:bottom w:val="none" w:sz="0" w:space="0" w:color="auto"/>
        <w:right w:val="none" w:sz="0" w:space="0" w:color="auto"/>
      </w:divBdr>
    </w:div>
    <w:div w:id="1235122249">
      <w:bodyDiv w:val="1"/>
      <w:marLeft w:val="0"/>
      <w:marRight w:val="0"/>
      <w:marTop w:val="0"/>
      <w:marBottom w:val="0"/>
      <w:divBdr>
        <w:top w:val="none" w:sz="0" w:space="0" w:color="auto"/>
        <w:left w:val="none" w:sz="0" w:space="0" w:color="auto"/>
        <w:bottom w:val="none" w:sz="0" w:space="0" w:color="auto"/>
        <w:right w:val="none" w:sz="0" w:space="0" w:color="auto"/>
      </w:divBdr>
    </w:div>
    <w:div w:id="1465003738">
      <w:bodyDiv w:val="1"/>
      <w:marLeft w:val="0"/>
      <w:marRight w:val="0"/>
      <w:marTop w:val="0"/>
      <w:marBottom w:val="0"/>
      <w:divBdr>
        <w:top w:val="none" w:sz="0" w:space="0" w:color="auto"/>
        <w:left w:val="none" w:sz="0" w:space="0" w:color="auto"/>
        <w:bottom w:val="none" w:sz="0" w:space="0" w:color="auto"/>
        <w:right w:val="none" w:sz="0" w:space="0" w:color="auto"/>
      </w:divBdr>
    </w:div>
    <w:div w:id="208321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Tolstrup &amp; Hvilsted">
      <a:dk1>
        <a:sysClr val="windowText" lastClr="000000"/>
      </a:dk1>
      <a:lt1>
        <a:sysClr val="window" lastClr="FFFFFF"/>
      </a:lt1>
      <a:dk2>
        <a:srgbClr val="20375B"/>
      </a:dk2>
      <a:lt2>
        <a:srgbClr val="C20E1A"/>
      </a:lt2>
      <a:accent1>
        <a:srgbClr val="000000"/>
      </a:accent1>
      <a:accent2>
        <a:srgbClr val="20375B"/>
      </a:accent2>
      <a:accent3>
        <a:srgbClr val="C20E1A"/>
      </a:accent3>
      <a:accent4>
        <a:srgbClr val="C94450"/>
      </a:accent4>
      <a:accent5>
        <a:srgbClr val="B2B2B2"/>
      </a:accent5>
      <a:accent6>
        <a:srgbClr val="70AD47"/>
      </a:accent6>
      <a:hlink>
        <a:srgbClr val="20375B"/>
      </a:hlink>
      <a:folHlink>
        <a:srgbClr val="C94450"/>
      </a:folHlink>
    </a:clrScheme>
    <a:fontScheme name="Tolstrup &amp; Hvilsted">
      <a:majorFont>
        <a:latin typeface="Calibri"/>
        <a:ea typeface=""/>
        <a:cs typeface=""/>
      </a:majorFont>
      <a:minorFont>
        <a:latin typeface="Calibri"/>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4F5ACE2477424794303BEFEC0AA024" ma:contentTypeVersion="17" ma:contentTypeDescription="Opret et nyt dokument." ma:contentTypeScope="" ma:versionID="0349dcf26cb187de657d0b760c448466">
  <xsd:schema xmlns:xsd="http://www.w3.org/2001/XMLSchema" xmlns:xs="http://www.w3.org/2001/XMLSchema" xmlns:p="http://schemas.microsoft.com/office/2006/metadata/properties" xmlns:ns1="http://schemas.microsoft.com/sharepoint/v3" xmlns:ns2="ed4b96da-fb13-4638-a68d-c8131d1662c6" xmlns:ns3="c18f62e3-ba6c-4c7b-8ce7-a687661e5172" targetNamespace="http://schemas.microsoft.com/office/2006/metadata/properties" ma:root="true" ma:fieldsID="e6de1a9793b7e421fffa5e83bde2af3b" ns1:_="" ns2:_="" ns3:_="">
    <xsd:import namespace="http://schemas.microsoft.com/sharepoint/v3"/>
    <xsd:import namespace="ed4b96da-fb13-4638-a68d-c8131d1662c6"/>
    <xsd:import namespace="c18f62e3-ba6c-4c7b-8ce7-a687661e51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genskaber for Unified Compliance Policy" ma:hidden="true" ma:internalName="_ip_UnifiedCompliancePolicyProperties">
      <xsd:simpleType>
        <xsd:restriction base="dms:Note"/>
      </xsd:simpleType>
    </xsd:element>
    <xsd:element name="_ip_UnifiedCompliancePolicyUIAction" ma:index="24"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96da-fb13-4638-a68d-c8131d16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1a18327-1e69-43cb-9902-a76ebfa5a6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f62e3-ba6c-4c7b-8ce7-a687661e517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c138951c-6f27-4b9c-b54f-4ecbeaa6f2dc}" ma:internalName="TaxCatchAll" ma:showField="CatchAllData" ma:web="c18f62e3-ba6c-4c7b-8ce7-a687661e5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8f62e3-ba6c-4c7b-8ce7-a687661e5172" xsi:nil="true"/>
    <lcf76f155ced4ddcb4097134ff3c332f xmlns="ed4b96da-fb13-4638-a68d-c8131d1662c6">
      <Terms xmlns="http://schemas.microsoft.com/office/infopath/2007/PartnerControls"/>
    </lcf76f155ced4ddcb4097134ff3c332f>
    <SharedWithUsers xmlns="c18f62e3-ba6c-4c7b-8ce7-a687661e5172">
      <UserInfo>
        <DisplayName>Nicolai Møller</DisplayName>
        <AccountId>23</AccountId>
        <AccountType/>
      </UserInfo>
      <UserInfo>
        <DisplayName>Elisabeth Hansen</DisplayName>
        <AccountId>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BCC488-5F8F-4F9D-8F59-0DAD01322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4b96da-fb13-4638-a68d-c8131d1662c6"/>
    <ds:schemaRef ds:uri="c18f62e3-ba6c-4c7b-8ce7-a687661e5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C55D6-8535-44E4-AE17-DCA47D11FB68}">
  <ds:schemaRefs>
    <ds:schemaRef ds:uri="http://schemas.openxmlformats.org/officeDocument/2006/bibliography"/>
  </ds:schemaRefs>
</ds:datastoreItem>
</file>

<file path=customXml/itemProps3.xml><?xml version="1.0" encoding="utf-8"?>
<ds:datastoreItem xmlns:ds="http://schemas.openxmlformats.org/officeDocument/2006/customXml" ds:itemID="{9448875C-2D4B-47DD-9F94-D7483246BB62}">
  <ds:schemaRefs>
    <ds:schemaRef ds:uri="http://schemas.microsoft.com/sharepoint/v3/contenttype/forms"/>
  </ds:schemaRefs>
</ds:datastoreItem>
</file>

<file path=customXml/itemProps4.xml><?xml version="1.0" encoding="utf-8"?>
<ds:datastoreItem xmlns:ds="http://schemas.openxmlformats.org/officeDocument/2006/customXml" ds:itemID="{AAA7A198-F46E-4EE4-BD5E-8371FA8C5C15}">
  <ds:schemaRefs>
    <ds:schemaRef ds:uri="http://schemas.microsoft.com/office/2006/documentManagement/types"/>
    <ds:schemaRef ds:uri="ed4b96da-fb13-4638-a68d-c8131d1662c6"/>
    <ds:schemaRef ds:uri="c18f62e3-ba6c-4c7b-8ce7-a687661e5172"/>
    <ds:schemaRef ds:uri="http://purl.org/dc/elements/1.1/"/>
    <ds:schemaRef ds:uri="http://schemas.openxmlformats.org/package/2006/metadata/core-properties"/>
    <ds:schemaRef ds:uri="http://schemas.microsoft.com/office/infopath/2007/PartnerControls"/>
    <ds:schemaRef ds:uri="http://purl.org/dc/terms/"/>
    <ds:schemaRef ds:uri="http://purl.org/dc/dcmitype/"/>
    <ds:schemaRef ds:uri="http://www.w3.org/XML/1998/namespace"/>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18</Pages>
  <Words>5938</Words>
  <Characters>36227</Characters>
  <Application>Microsoft Office Word</Application>
  <DocSecurity>0</DocSecurity>
  <Lines>301</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Hansen</dc:creator>
  <cp:keywords/>
  <dc:description/>
  <cp:lastModifiedBy>Elisabeth Hansen</cp:lastModifiedBy>
  <cp:revision>305</cp:revision>
  <cp:lastPrinted>2019-04-11T18:34:00Z</cp:lastPrinted>
  <dcterms:created xsi:type="dcterms:W3CDTF">2024-08-26T07:59:00Z</dcterms:created>
  <dcterms:modified xsi:type="dcterms:W3CDTF">2025-07-29T08:56:00Z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0x010100694F5ACE2477424794303BEFEC0AA024</vt:lpwstr>
  </property>
  <property fmtid="{D5CDD505-2E9C-101B-9397-08002B2CF9AE}" pid="3" name="MediaServiceImageTags">
    <vt:lpwstr/>
  </property>
  <property fmtid="{D5CDD505-2E9C-101B-9397-08002B2CF9AE}" pid="4" name="Order">
    <vt:r8>80400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OfficeInstanceGUID">
    <vt:lpwstr>{FA5B6AB9-E9DB-4F28-9DF5-F762076175C5}</vt:lpwstr>
  </property>
</Properties>
</file>